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eastAsia="Times New Roman" w:cs="Times New Roman"/>
          <w:sz w:val="24"/>
          <w:szCs w:val="24"/>
        </w:rPr>
      </w:pPr>
      <w:r>
        <w:rPr>
          <w:rFonts w:eastAsia="Times New Roman" w:cs="Times New Roman"/>
          <w:sz w:val="24"/>
          <w:szCs w:val="24"/>
        </w:rPr>
        <w:t>ΣΥΛΛΟΓΟΣ ΕΚΠΑΙΔΕΥΤΙΚΩΝ</w:t>
      </w:r>
    </w:p>
    <w:p>
      <w:pPr>
        <w:pStyle w:val="Normal"/>
        <w:spacing w:lineRule="auto" w:line="240" w:before="0" w:after="0"/>
        <w:rPr>
          <w:rFonts w:eastAsia="Times New Roman" w:cs="Times New Roman"/>
          <w:sz w:val="24"/>
          <w:szCs w:val="24"/>
        </w:rPr>
      </w:pPr>
      <w:r>
        <w:rPr>
          <w:rFonts w:eastAsia="Times New Roman" w:cs="Times New Roman"/>
          <w:sz w:val="24"/>
          <w:szCs w:val="24"/>
        </w:rPr>
        <w:t>ΠΡΩΤΟΒΑΘΜΙΑΣ ΕΚΠΑΙΔΕΥΣΗΣ</w:t>
      </w:r>
    </w:p>
    <w:p>
      <w:pPr>
        <w:pStyle w:val="Normal"/>
        <w:spacing w:lineRule="auto" w:line="240" w:before="0" w:after="0"/>
        <w:rPr>
          <w:rFonts w:eastAsia="Times New Roman" w:cs="Times New Roman"/>
          <w:sz w:val="24"/>
          <w:szCs w:val="24"/>
        </w:rPr>
      </w:pPr>
      <w:r>
        <w:rPr>
          <w:rFonts w:eastAsia="Times New Roman" w:cs="Times New Roman"/>
          <w:sz w:val="24"/>
          <w:szCs w:val="24"/>
        </w:rPr>
        <w:t>ΙΚΑΡΙΑΣ - ΦΟΥΡΝΩΝ</w:t>
      </w:r>
    </w:p>
    <w:p>
      <w:pPr>
        <w:pStyle w:val="Normal"/>
        <w:spacing w:lineRule="auto" w:line="240" w:before="0" w:after="0"/>
        <w:rPr/>
      </w:pPr>
      <w:hyperlink r:id="rId2">
        <w:r>
          <w:rPr>
            <w:rStyle w:val="InternetLink"/>
            <w:rFonts w:eastAsia="Times New Roman" w:cs="Times New Roman"/>
            <w:sz w:val="24"/>
            <w:szCs w:val="24"/>
          </w:rPr>
          <w:t>ekpaideu</w:t>
        </w:r>
        <w:r>
          <w:rPr>
            <w:rStyle w:val="InternetLink"/>
            <w:rFonts w:eastAsia="Times New Roman" w:cs="Times New Roman"/>
            <w:sz w:val="24"/>
            <w:szCs w:val="24"/>
            <w:lang w:val="en-US"/>
          </w:rPr>
          <w:t>ti</w:t>
        </w:r>
        <w:r>
          <w:rPr>
            <w:rStyle w:val="InternetLink"/>
            <w:rFonts w:eastAsia="Times New Roman" w:cs="Times New Roman"/>
            <w:sz w:val="24"/>
            <w:szCs w:val="24"/>
          </w:rPr>
          <w:t>koi_ikarias_fournwn@yahoo.gr</w:t>
        </w:r>
      </w:hyperlink>
    </w:p>
    <w:p>
      <w:pPr>
        <w:pStyle w:val="Normal"/>
        <w:spacing w:lineRule="auto" w:line="240" w:before="0" w:after="0"/>
        <w:rPr>
          <w:rFonts w:eastAsia="Times New Roman" w:cs="Times New Roman"/>
          <w:sz w:val="24"/>
          <w:szCs w:val="24"/>
        </w:rPr>
      </w:pPr>
      <w:r>
        <w:rPr>
          <w:sz w:val="24"/>
          <w:szCs w:val="24"/>
        </w:rPr>
        <w:t>τηλέφωνο: 6973062590</w:t>
      </w:r>
    </w:p>
    <w:p>
      <w:pPr>
        <w:pStyle w:val="Normal"/>
        <w:spacing w:lineRule="auto" w:line="240" w:before="0" w:after="0"/>
        <w:jc w:val="right"/>
        <w:rPr>
          <w:rFonts w:cs="Times New Roman"/>
          <w:sz w:val="24"/>
          <w:szCs w:val="24"/>
        </w:rPr>
      </w:pPr>
      <w:r>
        <w:rPr>
          <w:rFonts w:cs="Times New Roman"/>
          <w:sz w:val="24"/>
          <w:szCs w:val="24"/>
        </w:rPr>
        <w:t>ΑΠ:       ,27/11/17</w:t>
      </w:r>
    </w:p>
    <w:p>
      <w:pPr>
        <w:pStyle w:val="Normal"/>
        <w:spacing w:lineRule="auto" w:line="240" w:before="0" w:after="0"/>
        <w:jc w:val="right"/>
        <w:rPr>
          <w:rFonts w:cs="Times New Roman"/>
          <w:sz w:val="24"/>
          <w:szCs w:val="24"/>
        </w:rPr>
      </w:pPr>
      <w:r>
        <w:rPr>
          <w:rFonts w:cs="Times New Roman"/>
          <w:sz w:val="24"/>
          <w:szCs w:val="24"/>
        </w:rPr>
        <w:t>ΠΡΟΣ:</w:t>
      </w:r>
    </w:p>
    <w:p>
      <w:pPr>
        <w:pStyle w:val="Normal"/>
        <w:spacing w:lineRule="auto" w:line="240" w:before="0" w:after="0"/>
        <w:jc w:val="right"/>
        <w:rPr>
          <w:rFonts w:cs="Times New Roman"/>
          <w:sz w:val="24"/>
          <w:szCs w:val="24"/>
        </w:rPr>
      </w:pPr>
      <w:r>
        <w:rPr>
          <w:rFonts w:cs="Times New Roman"/>
          <w:sz w:val="24"/>
          <w:szCs w:val="24"/>
        </w:rPr>
        <w:t>Μέλη Συλλόγου</w:t>
      </w:r>
    </w:p>
    <w:p>
      <w:pPr>
        <w:pStyle w:val="Normal"/>
        <w:spacing w:lineRule="auto" w:line="240" w:before="0" w:after="0"/>
        <w:jc w:val="right"/>
        <w:rPr>
          <w:rFonts w:cs="Times New Roman"/>
          <w:sz w:val="24"/>
          <w:szCs w:val="24"/>
        </w:rPr>
      </w:pPr>
      <w:r>
        <w:rPr>
          <w:rFonts w:cs="Times New Roman"/>
          <w:sz w:val="24"/>
          <w:szCs w:val="24"/>
        </w:rPr>
        <w:t>Συλλόγους Γονέων</w:t>
      </w:r>
    </w:p>
    <w:p>
      <w:pPr>
        <w:pStyle w:val="Normal"/>
        <w:spacing w:lineRule="auto" w:line="240" w:before="0" w:after="0"/>
        <w:jc w:val="right"/>
        <w:rPr>
          <w:rFonts w:cs="Times New Roman"/>
          <w:sz w:val="24"/>
          <w:szCs w:val="24"/>
        </w:rPr>
      </w:pPr>
      <w:r>
        <w:rPr>
          <w:rFonts w:cs="Times New Roman"/>
          <w:sz w:val="24"/>
          <w:szCs w:val="24"/>
        </w:rPr>
        <w:t>Σωματεία</w:t>
      </w:r>
    </w:p>
    <w:p>
      <w:pPr>
        <w:pStyle w:val="Normal"/>
        <w:spacing w:lineRule="auto" w:line="240" w:before="0" w:after="0"/>
        <w:jc w:val="right"/>
        <w:rPr>
          <w:rFonts w:ascii="Bookman Old Style" w:hAnsi="Bookman Old Style"/>
          <w:b/>
          <w:b/>
          <w:sz w:val="24"/>
          <w:szCs w:val="24"/>
        </w:rPr>
      </w:pPr>
      <w:r>
        <w:rPr>
          <w:rFonts w:cs="Times New Roman"/>
          <w:sz w:val="24"/>
          <w:szCs w:val="24"/>
        </w:rPr>
        <w:t>ΜΜΕ</w:t>
      </w:r>
    </w:p>
    <w:p>
      <w:pPr>
        <w:pStyle w:val="Normal"/>
        <w:spacing w:lineRule="auto" w:line="360" w:before="0" w:after="0"/>
        <w:jc w:val="center"/>
        <w:rPr>
          <w:rFonts w:ascii="Bookman Old Style" w:hAnsi="Bookman Old Style"/>
          <w:b/>
          <w:b/>
          <w:sz w:val="24"/>
          <w:szCs w:val="24"/>
        </w:rPr>
      </w:pPr>
      <w:r>
        <w:rPr>
          <w:rFonts w:ascii="Bookman Old Style" w:hAnsi="Bookman Old Style"/>
          <w:b/>
          <w:sz w:val="24"/>
          <w:szCs w:val="24"/>
        </w:rPr>
      </w:r>
    </w:p>
    <w:p>
      <w:pPr>
        <w:pStyle w:val="Normal"/>
        <w:jc w:val="center"/>
        <w:rPr>
          <w:b/>
          <w:b/>
        </w:rPr>
      </w:pPr>
      <w:r>
        <w:rPr>
          <w:b/>
        </w:rPr>
        <w:t>ΔΕΛΤΙΟ ΤΥΠΟΥ</w:t>
      </w:r>
    </w:p>
    <w:p>
      <w:pPr>
        <w:pStyle w:val="Normal"/>
        <w:ind w:firstLine="720"/>
        <w:jc w:val="both"/>
        <w:rPr/>
      </w:pPr>
      <w:bookmarkStart w:id="0" w:name="__DdeLink__92_465719011"/>
      <w:r>
        <w:rPr/>
        <w:t xml:space="preserve">Με επιτυχία ολοκληρώθηκε χθες, Κυριακή 25/11/2017, η μουσική εκδήλωση του Συλλόγου Εκπαιδευτικών Πρωτοβάθμιας Εκπαίδευσης Ικαρίας-Φούρνων στην κατάμεστη αίθουσα του παλιού δημαρχείου Αγίου Κηρύκου, η οποία ήταν αφιερωμένη </w:t>
      </w:r>
      <w:r>
        <w:rPr>
          <w:i/>
        </w:rPr>
        <w:t>«Σ’ αυτούς που δεν σώπασαν».</w:t>
      </w:r>
      <w:r>
        <w:rPr/>
        <w:t xml:space="preserve"> Η εκδήλωση άνοιξε με το ποίημα </w:t>
      </w:r>
      <w:r>
        <w:rPr>
          <w:i/>
        </w:rPr>
        <w:t>«Σώπα μη μιλάς»</w:t>
      </w:r>
      <w:r>
        <w:rPr/>
        <w:t xml:space="preserve"> του Αζίζ Νεσίν και στη συνέχεια  οι μαθητές της Δ’ τάξης του 2ου Δημοτικού Σχολείου Αγίου Κηρύκου, της Ε’ τάξης του 1ου Δημοτικού Σχολείου Αγίου Κηρύκου, της Δ’ και ΣΤ’ τάξης του Δημοτικού Σχολείου Ξυλοσύρτη τραγούδησαν σε ιδιαίτερα συγκινητικό κλίμα κομμάτια του Λοΐζου, του Θεοδωράκη, του Κουγιουμτζή, του Χατζηνάσιου και του </w:t>
      </w:r>
      <w:r>
        <w:rPr>
          <w:lang w:val="en-US"/>
        </w:rPr>
        <w:t>Livaneli</w:t>
      </w:r>
      <w:r>
        <w:rPr/>
        <w:t xml:space="preserve"> με τη δασκάλα τους Μανίνα Παπαδοπούλου στην επιμέλεια, τη διδασκαλία και το πιάνο. </w:t>
      </w:r>
    </w:p>
    <w:p>
      <w:pPr>
        <w:pStyle w:val="Normal"/>
        <w:ind w:firstLine="720"/>
        <w:jc w:val="both"/>
        <w:rPr/>
      </w:pPr>
      <w:r>
        <w:rPr/>
        <w:t xml:space="preserve">Οι παιδικές τους φωνές που έλεγαν </w:t>
      </w:r>
      <w:r>
        <w:rPr>
          <w:i/>
        </w:rPr>
        <w:t>«Αρνιέμαι να με κάνουν ό,τι θένε, αρνιέμαι να πνιγώ στην καταχνιά…»</w:t>
      </w:r>
      <w:r>
        <w:rPr/>
        <w:t xml:space="preserve"> μας θύμισαν το χρέος μας να συνεχίσουμε τους αγώνες μας, ώστε να μπορούν τα παιδιά μας να ονειρεύονται και να σχεδιάζουν το μέλλον τους, το χρέος μας να τους διδάξουμε με το προσωπικό μας παράδειγμα και μέσα από την Ιστορία ότι τίποτα δεν χαρίζεται, τα πάντα κατακτιούνται με αγώνες.</w:t>
      </w:r>
    </w:p>
    <w:p>
      <w:pPr>
        <w:pStyle w:val="Normal"/>
        <w:ind w:firstLine="720"/>
        <w:jc w:val="both"/>
        <w:rPr/>
      </w:pPr>
      <w:bookmarkStart w:id="1" w:name="__DdeLink__92_465719011"/>
      <w:bookmarkEnd w:id="1"/>
      <w:r>
        <w:rPr/>
        <w:t>Ο Σύλλογος Εκπαιδευτικών Πρωτοβάθμιας Εκπαίδευσης Ικαρίας-Φούρνων καλεί όλα τα μέλη του που επιθυμούν να συνεισφέρουν στην πολιτιστική δραστηριότητα του Συλλόγου να έρθουν σε επαφή με το Δ.Σ..</w:t>
      </w:r>
    </w:p>
    <w:p>
      <w:pPr>
        <w:pStyle w:val="Normal"/>
        <w:ind w:firstLine="720"/>
        <w:jc w:val="both"/>
        <w:rPr/>
      </w:pPr>
      <w:r>
        <w:rPr/>
      </w:r>
    </w:p>
    <w:p>
      <w:pPr>
        <w:pStyle w:val="Normal"/>
        <w:jc w:val="center"/>
        <w:rPr>
          <w:rFonts w:cs="Times New Roman"/>
          <w:sz w:val="24"/>
          <w:szCs w:val="24"/>
        </w:rPr>
      </w:pPr>
      <w:r>
        <w:drawing>
          <wp:anchor behindDoc="1" distT="0" distB="0" distL="133350" distR="114300" simplePos="0" locked="0" layoutInCell="1" allowOverlap="1" relativeHeight="2">
            <wp:simplePos x="0" y="0"/>
            <wp:positionH relativeFrom="column">
              <wp:posOffset>1985010</wp:posOffset>
            </wp:positionH>
            <wp:positionV relativeFrom="paragraph">
              <wp:posOffset>202565</wp:posOffset>
            </wp:positionV>
            <wp:extent cx="1454150" cy="1554480"/>
            <wp:effectExtent l="0" t="0" r="0" b="0"/>
            <wp:wrapNone/>
            <wp:docPr id="1"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Νέος Μάκης:Users:fotis:Desktop:σφραγίδα.tiff"/>
                    <pic:cNvPicPr>
                      <a:picLocks noChangeAspect="1" noChangeArrowheads="1"/>
                    </pic:cNvPicPr>
                  </pic:nvPicPr>
                  <pic:blipFill>
                    <a:blip r:embed="rId3"/>
                    <a:stretch>
                      <a:fillRect/>
                    </a:stretch>
                  </pic:blipFill>
                  <pic:spPr bwMode="auto">
                    <a:xfrm>
                      <a:off x="0" y="0"/>
                      <a:ext cx="1454150" cy="1554480"/>
                    </a:xfrm>
                    <a:prstGeom prst="rect">
                      <a:avLst/>
                    </a:prstGeom>
                  </pic:spPr>
                </pic:pic>
              </a:graphicData>
            </a:graphic>
          </wp:anchor>
        </w:drawing>
      </w:r>
      <w:r>
        <w:rPr>
          <w:rFonts w:cs="Times New Roman"/>
          <w:sz w:val="24"/>
          <w:szCs w:val="24"/>
        </w:rPr>
        <w:t>Γ</w:t>
      </w:r>
      <w:r>
        <w:rPr>
          <w:rFonts w:cs="Times New Roman"/>
          <w:sz w:val="24"/>
          <w:szCs w:val="24"/>
        </w:rPr>
        <w:t>ια το ΔΣ</w:t>
      </w:r>
    </w:p>
    <w:p>
      <w:pPr>
        <w:pStyle w:val="Normal"/>
        <w:jc w:val="center"/>
        <w:rPr>
          <w:rFonts w:cs="Times New Roman"/>
          <w:sz w:val="24"/>
          <w:szCs w:val="24"/>
        </w:rPr>
      </w:pPr>
      <w:r>
        <w:rPr>
          <w:rFonts w:cs="Times New Roman"/>
          <w:sz w:val="24"/>
          <w:szCs w:val="24"/>
        </w:rPr>
        <w:t>Η Πρόεδρος                                                                Η Γραμματέας</w:t>
      </w:r>
    </w:p>
    <w:p>
      <w:pPr>
        <w:pStyle w:val="Normal"/>
        <w:jc w:val="center"/>
        <w:rPr>
          <w:rFonts w:cs="Times New Roman"/>
          <w:sz w:val="24"/>
          <w:szCs w:val="24"/>
        </w:rPr>
      </w:pPr>
      <w:r>
        <w:rPr>
          <w:rFonts w:cs="Times New Roman"/>
          <w:sz w:val="24"/>
          <w:szCs w:val="24"/>
        </w:rPr>
      </w:r>
    </w:p>
    <w:p>
      <w:pPr>
        <w:pStyle w:val="Normal"/>
        <w:jc w:val="center"/>
        <w:rPr>
          <w:sz w:val="24"/>
          <w:szCs w:val="24"/>
        </w:rPr>
      </w:pPr>
      <w:r>
        <w:rPr>
          <w:sz w:val="24"/>
          <w:szCs w:val="24"/>
        </w:rPr>
        <w:t>Σωτηρίου Αναστασία                                                 Γλαρού Αθηνά</w:t>
      </w:r>
    </w:p>
    <w:p>
      <w:pPr>
        <w:pStyle w:val="Normal"/>
        <w:rPr/>
      </w:pPr>
      <w:r>
        <w:rPr/>
      </w:r>
    </w:p>
    <w:p>
      <w:pPr>
        <w:pStyle w:val="Normal"/>
        <w:ind w:firstLine="720"/>
        <w:jc w:val="both"/>
        <w:rPr/>
      </w:pPr>
      <w:r>
        <w:rPr/>
      </w:r>
    </w:p>
    <w:p>
      <w:pPr>
        <w:pStyle w:val="Normal"/>
        <w:spacing w:before="0" w:after="200"/>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Bookman Old Style">
    <w:charset w:val="01"/>
    <w:family w:val="roman"/>
    <w:pitch w:val="variable"/>
  </w:font>
</w:fonts>
</file>

<file path=word/settings.xml><?xml version="1.0" encoding="utf-8"?>
<w:settings xmlns:w="http://schemas.openxmlformats.org/wordprocessingml/2006/main">
  <w:zoom w:percent="94"/>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4c0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320b59"/>
    <w:rPr>
      <w:rFonts w:ascii="Tahoma" w:hAnsi="Tahoma" w:cs="Tahoma"/>
      <w:sz w:val="16"/>
      <w:szCs w:val="16"/>
    </w:rPr>
  </w:style>
  <w:style w:type="character" w:styleId="InternetLink">
    <w:name w:val="Internet Link"/>
    <w:basedOn w:val="DefaultParagraphFont"/>
    <w:uiPriority w:val="99"/>
    <w:unhideWhenUsed/>
    <w:rsid w:val="00085828"/>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Char"/>
    <w:uiPriority w:val="99"/>
    <w:semiHidden/>
    <w:unhideWhenUsed/>
    <w:qFormat/>
    <w:rsid w:val="00320b5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kpaideutikoi_ikarias_fournwn@yahoo.gr"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LibreOffice/5.4.3.2$Linux_X86_64 LibreOffice_project/40$Build-2</Application>
  <Pages>1</Pages>
  <Words>231</Words>
  <Characters>1334</Characters>
  <CharactersWithSpaces>1666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2017-11-27T16:53:00Z</dcterms:created>
  <dc:creator>G510</dc:creator>
  <dc:description/>
  <dc:language>el-GR</dc:language>
  <cp:lastModifiedBy>G510</cp:lastModifiedBy>
  <dcterms:modified xsi:type="dcterms:W3CDTF">2017-11-28T18:07:00Z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