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79" w:rsidRDefault="00407679" w:rsidP="00407679"/>
    <w:p w:rsidR="00407679" w:rsidRDefault="00407679" w:rsidP="00407679">
      <w:r>
        <w:t xml:space="preserve">              </w:t>
      </w:r>
    </w:p>
    <w:tbl>
      <w:tblPr>
        <w:tblpPr w:leftFromText="180" w:rightFromText="180" w:horzAnchor="margin" w:tblpY="-409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407679" w:rsidRPr="00786710" w:rsidTr="00F40F50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7679" w:rsidRPr="00786710" w:rsidRDefault="00407679" w:rsidP="00F40F50">
            <w:pPr>
              <w:rPr>
                <w:rFonts w:ascii="Verdana" w:hAnsi="Verdana"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ΣΥΛΛΟΓΟΣ ΕΚΠΑΙΔΕΥΤΙΚΩΝ Π.Ε ΑΡΓΥΡΟΥΠΟΛΗΣ - ΑΛΙΜΟΥ- ΕΛΛΗΝΙΚΟΥ</w:t>
            </w:r>
          </w:p>
          <w:p w:rsidR="00407679" w:rsidRPr="00786710" w:rsidRDefault="00407679" w:rsidP="00F40F50">
            <w:pPr>
              <w:rPr>
                <w:rFonts w:ascii="Verdana" w:hAnsi="Verdana"/>
                <w:color w:val="181910"/>
                <w:sz w:val="16"/>
                <w:szCs w:val="16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>Κυκλάδων 7, Αργυρούπολη</w:t>
            </w:r>
          </w:p>
          <w:p w:rsidR="00407679" w:rsidRPr="00786710" w:rsidRDefault="00407679" w:rsidP="00F40F50">
            <w:pPr>
              <w:rPr>
                <w:rFonts w:ascii="Verdana" w:hAnsi="Verdana"/>
                <w:color w:val="181910"/>
                <w:sz w:val="16"/>
                <w:szCs w:val="16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>)</w:t>
            </w:r>
          </w:p>
          <w:p w:rsidR="00407679" w:rsidRPr="00786710" w:rsidRDefault="00407679" w:rsidP="00F40F50">
            <w:pPr>
              <w:rPr>
                <w:rFonts w:ascii="Verdana" w:hAnsi="Verdana"/>
                <w:color w:val="181910"/>
                <w:sz w:val="16"/>
                <w:szCs w:val="16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</w:rPr>
              <w:t>Βάνια  Ξιφαρά</w:t>
            </w:r>
          </w:p>
          <w:p w:rsidR="00407679" w:rsidRPr="00786710" w:rsidRDefault="00407679" w:rsidP="00F40F50">
            <w:pPr>
              <w:rPr>
                <w:rFonts w:ascii="Verdana" w:hAnsi="Verdana"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br/>
              <w:t>email: </w:t>
            </w:r>
            <w:hyperlink r:id="rId5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7679" w:rsidRPr="00407679" w:rsidRDefault="00407679" w:rsidP="00F40F50">
            <w:pPr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 xml:space="preserve">Αργυρούπολη, 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28/3</w:t>
            </w:r>
          </w:p>
          <w:p w:rsidR="00407679" w:rsidRPr="00407679" w:rsidRDefault="00407679" w:rsidP="00F40F50">
            <w:pPr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Αρ. Πρωτ.:</w:t>
            </w:r>
            <w:r w:rsidR="00CD4279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20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 </w:t>
            </w:r>
          </w:p>
          <w:p w:rsidR="00407679" w:rsidRPr="00786710" w:rsidRDefault="00407679" w:rsidP="00F40F50">
            <w:pPr>
              <w:rPr>
                <w:rFonts w:ascii="Verdana" w:hAnsi="Verdana"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 xml:space="preserve"> Προς τα Μέλη του Συλλόγου</w:t>
            </w:r>
          </w:p>
        </w:tc>
      </w:tr>
    </w:tbl>
    <w:p w:rsidR="00467D62" w:rsidRDefault="006D58B8" w:rsidP="001E1371">
      <w:pPr>
        <w:pStyle w:val="rtejustify"/>
        <w:jc w:val="center"/>
        <w:rPr>
          <w:rStyle w:val="Strong"/>
          <w:sz w:val="28"/>
          <w:szCs w:val="28"/>
          <w:u w:val="single"/>
        </w:rPr>
      </w:pPr>
      <w:r w:rsidRPr="00407679">
        <w:rPr>
          <w:rStyle w:val="Strong"/>
          <w:sz w:val="28"/>
          <w:szCs w:val="28"/>
          <w:u w:val="single"/>
        </w:rPr>
        <w:t>ΚΙΝΗΤΟΠΟΙΗΣΗ ΣΤΟ ΥΠ. ΠΑΙΔΕΙΑΣ</w:t>
      </w:r>
      <w:r w:rsidR="00B04256" w:rsidRPr="00407679">
        <w:rPr>
          <w:rStyle w:val="Strong"/>
          <w:sz w:val="28"/>
          <w:szCs w:val="28"/>
          <w:u w:val="single"/>
        </w:rPr>
        <w:t xml:space="preserve"> </w:t>
      </w:r>
      <w:r w:rsidRPr="00407679">
        <w:rPr>
          <w:rStyle w:val="Strong"/>
          <w:sz w:val="28"/>
          <w:szCs w:val="28"/>
          <w:u w:val="single"/>
        </w:rPr>
        <w:t>-</w:t>
      </w:r>
      <w:r w:rsidR="006803AB" w:rsidRPr="00407679">
        <w:rPr>
          <w:rStyle w:val="Strong"/>
          <w:sz w:val="28"/>
          <w:szCs w:val="28"/>
          <w:u w:val="single"/>
        </w:rPr>
        <w:t xml:space="preserve"> </w:t>
      </w:r>
      <w:r w:rsidRPr="00407679">
        <w:rPr>
          <w:rStyle w:val="Strong"/>
          <w:sz w:val="28"/>
          <w:szCs w:val="28"/>
          <w:u w:val="single"/>
        </w:rPr>
        <w:t>2/3</w:t>
      </w:r>
      <w:r w:rsidR="00EA3C81">
        <w:rPr>
          <w:rStyle w:val="Strong"/>
          <w:sz w:val="28"/>
          <w:szCs w:val="28"/>
          <w:u w:val="single"/>
        </w:rPr>
        <w:t xml:space="preserve"> (στάση εργασίας)</w:t>
      </w:r>
    </w:p>
    <w:p w:rsidR="006D58B8" w:rsidRPr="00467D62" w:rsidRDefault="006D58B8" w:rsidP="001E1371">
      <w:pPr>
        <w:pStyle w:val="rtejustify"/>
        <w:jc w:val="center"/>
        <w:rPr>
          <w:rStyle w:val="Strong"/>
          <w:sz w:val="28"/>
          <w:szCs w:val="28"/>
          <w:u w:val="single"/>
        </w:rPr>
      </w:pPr>
      <w:r w:rsidRPr="00467D62">
        <w:rPr>
          <w:rStyle w:val="Strong"/>
          <w:u w:val="single"/>
        </w:rPr>
        <w:t>ΕΔΩ ΚΑΙ ΤΩΡΑ ΜΟΝΙΜΟΥΣ</w:t>
      </w:r>
      <w:r w:rsidR="00B04256" w:rsidRPr="00467D62">
        <w:rPr>
          <w:rStyle w:val="Strong"/>
          <w:u w:val="single"/>
        </w:rPr>
        <w:t xml:space="preserve">  </w:t>
      </w:r>
      <w:r w:rsidRPr="00467D62">
        <w:rPr>
          <w:rStyle w:val="Strong"/>
          <w:u w:val="single"/>
        </w:rPr>
        <w:t>ΜΑΖΙΚΟΥΣ</w:t>
      </w:r>
      <w:r w:rsidR="00B04256" w:rsidRPr="00467D62">
        <w:rPr>
          <w:rStyle w:val="Strong"/>
          <w:u w:val="single"/>
        </w:rPr>
        <w:t xml:space="preserve"> </w:t>
      </w:r>
      <w:r w:rsidRPr="00467D62">
        <w:rPr>
          <w:rStyle w:val="Strong"/>
          <w:u w:val="single"/>
        </w:rPr>
        <w:t>ΔΙΟΡΙΣΜΟΥ</w:t>
      </w:r>
      <w:r w:rsidR="00467D62">
        <w:rPr>
          <w:rStyle w:val="Strong"/>
          <w:u w:val="single"/>
        </w:rPr>
        <w:t xml:space="preserve">Σ,  </w:t>
      </w:r>
      <w:r w:rsidRPr="00467D62">
        <w:rPr>
          <w:rStyle w:val="Strong"/>
          <w:u w:val="single"/>
        </w:rPr>
        <w:t>ΜΟΝΙΜΟΠΟΙΗΣΗ ΟΛΩΝ ΤΩΝ ΑΝΑΠΛΗΡΩΤΩΝ</w:t>
      </w:r>
    </w:p>
    <w:p w:rsidR="00407679" w:rsidRPr="000C69C5" w:rsidRDefault="006D58B8" w:rsidP="001E1371">
      <w:pPr>
        <w:pStyle w:val="rtejustify"/>
        <w:jc w:val="both"/>
        <w:rPr>
          <w:b/>
        </w:rPr>
      </w:pPr>
      <w:r w:rsidRPr="000C69C5">
        <w:rPr>
          <w:rStyle w:val="Strong"/>
          <w:b w:val="0"/>
        </w:rPr>
        <w:t>Συναδέλφισσες και συνάδελφοι,</w:t>
      </w:r>
    </w:p>
    <w:p w:rsidR="001E1371" w:rsidRDefault="006D58B8" w:rsidP="001E1371">
      <w:pPr>
        <w:pStyle w:val="rtejustify"/>
        <w:jc w:val="both"/>
      </w:pPr>
      <w:r w:rsidRPr="000C69C5">
        <w:t>Ενώ η κυβέρνηση έχει δεσμευτεί από το 3</w:t>
      </w:r>
      <w:r w:rsidRPr="000C69C5">
        <w:rPr>
          <w:vertAlign w:val="superscript"/>
        </w:rPr>
        <w:t>ο</w:t>
      </w:r>
      <w:r w:rsidRPr="000C69C5">
        <w:t xml:space="preserve"> Μνημόνιο ότι μέχρι το 2019 δεν πρόκειται να γίνουν διορισμοί, ανακοίνωσε ότι μέχρι το Μάρτη είναι μνημονιακή της δέσμευση να καταλήξει στα κριτήρια των «μελλοντικών διορισμών».</w:t>
      </w:r>
      <w:r w:rsidR="00407679" w:rsidRPr="000C69C5">
        <w:t xml:space="preserve"> </w:t>
      </w:r>
      <w:r w:rsidRPr="000C69C5">
        <w:rPr>
          <w:rStyle w:val="Strong"/>
        </w:rPr>
        <w:t>H κοροϊδία από το Υπουργείο δεν έχει τελειωμό!</w:t>
      </w:r>
      <w:r w:rsidRPr="000C69C5">
        <w:t xml:space="preserve"> </w:t>
      </w:r>
      <w:r w:rsidRPr="000C69C5">
        <w:rPr>
          <w:rStyle w:val="Strong"/>
        </w:rPr>
        <w:t>Στην ουσία τα κριτήρια των υποτιθέμενων μελλοντικών διορισμών θα αποτελέσουν κριτήρια απόλυσης χιλιάδων σημερινών αναπληρωτών.</w:t>
      </w:r>
      <w:r w:rsidR="00407679" w:rsidRPr="000C69C5">
        <w:rPr>
          <w:rStyle w:val="Strong"/>
        </w:rPr>
        <w:t xml:space="preserve"> </w:t>
      </w:r>
      <w:r w:rsidRPr="000C69C5">
        <w:t xml:space="preserve">Το αίτημα </w:t>
      </w:r>
      <w:r w:rsidRPr="000C69C5">
        <w:rPr>
          <w:rStyle w:val="Strong"/>
          <w:b w:val="0"/>
        </w:rPr>
        <w:t>«Μαζικοί διορισμοί – όχι στις ελαστικές εργασιακές σχέσεις»</w:t>
      </w:r>
      <w:r w:rsidRPr="000C69C5">
        <w:t xml:space="preserve"> στις σημερινές συνθήκες δεν αρκεί.  Το μόνο αίτημα που μπορεί να ενώσει όλους τους συναδέλφους, ανεξάρτητα από τη σύμβαση εργασίας είναι:</w:t>
      </w:r>
    </w:p>
    <w:p w:rsidR="006D58B8" w:rsidRPr="000C69C5" w:rsidRDefault="006D58B8" w:rsidP="001E1371">
      <w:pPr>
        <w:pStyle w:val="rtejustify"/>
        <w:jc w:val="both"/>
        <w:rPr>
          <w:b/>
        </w:rPr>
      </w:pPr>
      <w:r w:rsidRPr="000C69C5">
        <w:rPr>
          <w:rStyle w:val="Strong"/>
        </w:rPr>
        <w:t>«Μονιμοποίηση όλων των συναδέλφων που έχουν δουλέψει τα τελευταία χρόνια στην εκπαίδευση-καμία απόλυση συμβασιούχου».</w:t>
      </w:r>
    </w:p>
    <w:p w:rsidR="006D58B8" w:rsidRPr="000C69C5" w:rsidRDefault="006D58B8" w:rsidP="001E1371">
      <w:pPr>
        <w:spacing w:before="100" w:beforeAutospacing="1" w:after="100" w:afterAutospacing="1"/>
        <w:jc w:val="both"/>
      </w:pPr>
      <w:r w:rsidRPr="000C69C5">
        <w:rPr>
          <w:rStyle w:val="Strong"/>
        </w:rPr>
        <w:t>Η λύση βρίσκεται στην οργανωμένη δράση μέσα στα σωματεία,</w:t>
      </w:r>
      <w:r w:rsidRPr="000C69C5">
        <w:t xml:space="preserve"> στις επιτροπές αναπληρωτών. Εκεί είναι που όλοι μαζί, μόνιμοι και αναπληρωτές, μπορούμε να δώσουμε τη μάχη.</w:t>
      </w:r>
    </w:p>
    <w:p w:rsidR="006D58B8" w:rsidRPr="000C69C5" w:rsidRDefault="006D58B8" w:rsidP="001E1371">
      <w:pPr>
        <w:pStyle w:val="rtejustify"/>
        <w:jc w:val="both"/>
        <w:rPr>
          <w:rStyle w:val="Emphasis"/>
          <w:b/>
          <w:i w:val="0"/>
          <w:iCs w:val="0"/>
        </w:rPr>
      </w:pPr>
      <w:r w:rsidRPr="000C69C5">
        <w:rPr>
          <w:rStyle w:val="Strong"/>
          <w:b w:val="0"/>
        </w:rPr>
        <w:t>Το Δ.Σ. του ΣΕΠΕ «</w:t>
      </w:r>
      <w:r w:rsidRPr="000C69C5">
        <w:rPr>
          <w:rStyle w:val="Strong"/>
        </w:rPr>
        <w:t>Ο ΘΟΥΚΥΔΙΔΗΣ</w:t>
      </w:r>
      <w:r w:rsidR="00407679" w:rsidRPr="000C69C5">
        <w:rPr>
          <w:rStyle w:val="Strong"/>
          <w:b w:val="0"/>
        </w:rPr>
        <w:t xml:space="preserve">», </w:t>
      </w:r>
      <w:r w:rsidR="00407679" w:rsidRPr="000C69C5">
        <w:rPr>
          <w:rStyle w:val="Strong"/>
        </w:rPr>
        <w:t>συμμετέχει</w:t>
      </w:r>
      <w:r w:rsidRPr="000C69C5">
        <w:rPr>
          <w:rStyle w:val="Strong"/>
        </w:rPr>
        <w:t xml:space="preserve"> στις κινητοποιήσεις με το σύνθημα:</w:t>
      </w:r>
      <w:r w:rsidRPr="000C69C5">
        <w:t xml:space="preserve"> </w:t>
      </w:r>
      <w:r w:rsidRPr="000C69C5">
        <w:rPr>
          <w:b/>
        </w:rPr>
        <w:t>«</w:t>
      </w:r>
      <w:r w:rsidRPr="000C69C5">
        <w:rPr>
          <w:rStyle w:val="Emphasis"/>
          <w:b/>
        </w:rPr>
        <w:t>Εδώ και τώρα μαζικοί μόνιμοι διορισμοί εκπαιδευτικών – Μονιμοποίηση των συμβασιούχων – ΟΧΙ στα κριτήρια απολύσεων αναπληρωτών – Εξίσωση δικαιωμάτων μόνιμων και αναπληρωτών-</w:t>
      </w:r>
      <w:r w:rsidR="00467D62" w:rsidRPr="000C69C5">
        <w:rPr>
          <w:rStyle w:val="Emphasis"/>
          <w:b/>
        </w:rPr>
        <w:t xml:space="preserve"> </w:t>
      </w:r>
      <w:r w:rsidRPr="000C69C5">
        <w:rPr>
          <w:rStyle w:val="Emphasis"/>
          <w:b/>
        </w:rPr>
        <w:t>Δίχρονη υποχρεωτική Προσχολική Αγωγή»</w:t>
      </w:r>
    </w:p>
    <w:p w:rsidR="00407679" w:rsidRPr="00467D62" w:rsidRDefault="006D58B8" w:rsidP="001E1371">
      <w:pPr>
        <w:spacing w:before="100" w:beforeAutospacing="1" w:after="100" w:afterAutospacing="1"/>
        <w:jc w:val="both"/>
        <w:rPr>
          <w:sz w:val="28"/>
          <w:szCs w:val="28"/>
        </w:rPr>
      </w:pPr>
      <w:r w:rsidRPr="00467D62">
        <w:rPr>
          <w:sz w:val="28"/>
          <w:szCs w:val="28"/>
        </w:rPr>
        <w:t xml:space="preserve"> </w:t>
      </w:r>
      <w:r w:rsidRPr="00467D62">
        <w:rPr>
          <w:rStyle w:val="Strong"/>
          <w:sz w:val="28"/>
          <w:szCs w:val="28"/>
        </w:rPr>
        <w:t>ΚΑΛΟΥΜΕ:</w:t>
      </w:r>
      <w:r w:rsidR="00407679" w:rsidRPr="00467D62">
        <w:rPr>
          <w:sz w:val="28"/>
          <w:szCs w:val="28"/>
        </w:rPr>
        <w:t xml:space="preserve"> </w:t>
      </w:r>
      <w:r w:rsidRPr="00467D62">
        <w:rPr>
          <w:rStyle w:val="Strong"/>
          <w:sz w:val="28"/>
          <w:szCs w:val="28"/>
        </w:rPr>
        <w:t xml:space="preserve">Την Παρασκευή 2 του Μάρτη στη συγκέντρωση στο Υπ. Παιδείας στις 13.00 </w:t>
      </w:r>
      <w:r w:rsidRPr="00467D62">
        <w:rPr>
          <w:sz w:val="28"/>
          <w:szCs w:val="28"/>
        </w:rPr>
        <w:t>  για να πραγματοποιηθεί όσο το δυνατό μια μεγάλη και δυναμική κινητοποίηση. (</w:t>
      </w:r>
      <w:r w:rsidRPr="00467D62">
        <w:rPr>
          <w:b/>
          <w:sz w:val="28"/>
          <w:szCs w:val="28"/>
        </w:rPr>
        <w:t>Υπάρχει στάση εργασίας της ΔΟΕ, 3 ώρες για το πρωινό και τρείς για το απογευματινό ωράριο)</w:t>
      </w:r>
    </w:p>
    <w:p w:rsidR="00467D62" w:rsidRPr="00467D62" w:rsidRDefault="00407679" w:rsidP="0040767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67D62">
        <w:rPr>
          <w:rFonts w:ascii="Arial" w:hAnsi="Arial" w:cs="Arial"/>
          <w:b/>
          <w:bCs/>
        </w:rPr>
        <w:t>Τ</w:t>
      </w:r>
      <w:r w:rsidR="006D58B8" w:rsidRPr="003B55A4">
        <w:rPr>
          <w:rFonts w:ascii="Arial" w:hAnsi="Arial" w:cs="Arial"/>
          <w:b/>
          <w:bCs/>
        </w:rPr>
        <w:t>ο Δ.Σ</w:t>
      </w:r>
    </w:p>
    <w:p w:rsidR="00467D62" w:rsidRDefault="00467D62" w:rsidP="00407679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 w:rsidRPr="00467D62">
        <w:rPr>
          <w:rFonts w:ascii="Arial" w:hAnsi="Arial" w:cs="Arial"/>
          <w:b/>
          <w:bCs/>
          <w:noProof/>
          <w:lang w:val="en-US" w:eastAsia="en-US"/>
        </w:rPr>
        <w:drawing>
          <wp:inline distT="0" distB="0" distL="0" distR="0">
            <wp:extent cx="1476375" cy="1009650"/>
            <wp:effectExtent l="19050" t="0" r="9525" b="0"/>
            <wp:docPr id="7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D62" w:rsidSect="00573F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C35F1"/>
    <w:multiLevelType w:val="hybridMultilevel"/>
    <w:tmpl w:val="397223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747C3"/>
    <w:multiLevelType w:val="multilevel"/>
    <w:tmpl w:val="8216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58B8"/>
    <w:rsid w:val="000C69C5"/>
    <w:rsid w:val="001E1371"/>
    <w:rsid w:val="00407679"/>
    <w:rsid w:val="00434B97"/>
    <w:rsid w:val="00467D62"/>
    <w:rsid w:val="00573F97"/>
    <w:rsid w:val="006803AB"/>
    <w:rsid w:val="006D58B8"/>
    <w:rsid w:val="00B04256"/>
    <w:rsid w:val="00CD4279"/>
    <w:rsid w:val="00CD7810"/>
    <w:rsid w:val="00EA3C81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B161D-A3E3-4CEB-8E36-C6901DFC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6D58B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D58B8"/>
    <w:rPr>
      <w:b/>
      <w:bCs/>
    </w:rPr>
  </w:style>
  <w:style w:type="character" w:styleId="Emphasis">
    <w:name w:val="Emphasis"/>
    <w:basedOn w:val="DefaultParagraphFont"/>
    <w:qFormat/>
    <w:rsid w:val="006D58B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D6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yllogos.pe.thoukidi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4</cp:revision>
  <dcterms:created xsi:type="dcterms:W3CDTF">2018-02-28T07:27:00Z</dcterms:created>
  <dcterms:modified xsi:type="dcterms:W3CDTF">2018-02-28T19:29:00Z</dcterms:modified>
</cp:coreProperties>
</file>