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225" w:rsidRPr="00385225" w:rsidRDefault="00385225" w:rsidP="000F2FD4">
      <w:pPr>
        <w:spacing w:before="120" w:after="120" w:line="360" w:lineRule="auto"/>
        <w:rPr>
          <w:rFonts w:ascii="Trebuchet MS" w:hAnsi="Trebuchet MS" w:cs="Times New Roman"/>
          <w:b/>
          <w:i/>
          <w:sz w:val="24"/>
          <w:szCs w:val="24"/>
        </w:rPr>
      </w:pPr>
      <w:r w:rsidRPr="00385225">
        <w:rPr>
          <w:rFonts w:ascii="Trebuchet MS" w:hAnsi="Trebuchet MS" w:cs="Times New Roman"/>
          <w:b/>
          <w:i/>
          <w:sz w:val="24"/>
          <w:szCs w:val="24"/>
        </w:rPr>
        <w:t xml:space="preserve">Νομαρχιακό Τμήμα (ΝΤ) Κεφαλονιάς Ιθάκης </w:t>
      </w:r>
    </w:p>
    <w:p w:rsidR="00385225" w:rsidRPr="00385225" w:rsidRDefault="00385225" w:rsidP="000F2FD4">
      <w:pPr>
        <w:spacing w:before="120" w:after="120" w:line="360" w:lineRule="auto"/>
        <w:rPr>
          <w:rFonts w:ascii="Trebuchet MS" w:hAnsi="Trebuchet MS" w:cs="Times New Roman"/>
          <w:b/>
          <w:i/>
          <w:sz w:val="24"/>
          <w:szCs w:val="24"/>
        </w:rPr>
      </w:pPr>
      <w:bookmarkStart w:id="0" w:name="_GoBack"/>
      <w:r w:rsidRPr="00385225">
        <w:rPr>
          <w:rFonts w:ascii="Trebuchet MS" w:hAnsi="Trebuchet MS" w:cs="Times New Roman"/>
          <w:b/>
          <w:i/>
          <w:sz w:val="24"/>
          <w:szCs w:val="24"/>
        </w:rPr>
        <w:t>της ΑΔΕΔΥ</w:t>
      </w:r>
    </w:p>
    <w:bookmarkEnd w:id="0"/>
    <w:p w:rsidR="00385225" w:rsidRPr="00385225" w:rsidRDefault="00385225" w:rsidP="000F2FD4">
      <w:pPr>
        <w:spacing w:before="120" w:after="120" w:line="360" w:lineRule="auto"/>
        <w:contextualSpacing/>
        <w:jc w:val="center"/>
        <w:outlineLvl w:val="0"/>
        <w:rPr>
          <w:rFonts w:ascii="Trebuchet MS" w:hAnsi="Trebuchet MS" w:cs="Times New Roman"/>
          <w:b/>
          <w:sz w:val="24"/>
          <w:szCs w:val="24"/>
          <w:lang w:eastAsia="el-GR"/>
        </w:rPr>
      </w:pPr>
      <w:r>
        <w:rPr>
          <w:rFonts w:ascii="Trebuchet MS" w:hAnsi="Trebuchet MS" w:cs="Times New Roman"/>
          <w:b/>
          <w:sz w:val="24"/>
          <w:szCs w:val="24"/>
          <w:lang w:eastAsia="el-GR"/>
        </w:rPr>
        <w:t>ΔΕΛΤΙΟ ΤΥΠΟΥ</w:t>
      </w:r>
    </w:p>
    <w:p w:rsidR="006252FD" w:rsidRPr="0025420C" w:rsidRDefault="00EB2EAF" w:rsidP="000F2FD4">
      <w:pPr>
        <w:pBdr>
          <w:top w:val="single" w:sz="4" w:space="1" w:color="auto"/>
          <w:left w:val="single" w:sz="4" w:space="4" w:color="auto"/>
          <w:bottom w:val="single" w:sz="4" w:space="1" w:color="auto"/>
          <w:right w:val="single" w:sz="4" w:space="4" w:color="auto"/>
        </w:pBdr>
        <w:shd w:val="clear" w:color="auto" w:fill="FFE599" w:themeFill="accent4" w:themeFillTint="66"/>
        <w:spacing w:before="120" w:after="120" w:line="360" w:lineRule="auto"/>
        <w:jc w:val="center"/>
        <w:rPr>
          <w:rFonts w:ascii="Trebuchet MS" w:hAnsi="Trebuchet MS"/>
          <w:b/>
          <w:sz w:val="24"/>
          <w:szCs w:val="24"/>
        </w:rPr>
      </w:pPr>
      <w:r>
        <w:rPr>
          <w:rFonts w:ascii="Trebuchet MS" w:hAnsi="Trebuchet MS"/>
          <w:b/>
          <w:sz w:val="24"/>
          <w:szCs w:val="24"/>
        </w:rPr>
        <w:t xml:space="preserve">Παράσταση </w:t>
      </w:r>
      <w:r w:rsidR="00385225">
        <w:rPr>
          <w:rFonts w:ascii="Trebuchet MS" w:hAnsi="Trebuchet MS"/>
          <w:b/>
          <w:sz w:val="24"/>
          <w:szCs w:val="24"/>
        </w:rPr>
        <w:t xml:space="preserve">στην Αθήνα </w:t>
      </w:r>
      <w:r w:rsidR="006252FD" w:rsidRPr="0025420C">
        <w:rPr>
          <w:rFonts w:ascii="Trebuchet MS" w:hAnsi="Trebuchet MS"/>
          <w:b/>
          <w:sz w:val="24"/>
          <w:szCs w:val="24"/>
        </w:rPr>
        <w:t>ενάντια στον αποχαρακτηρισμό των δυσπρόσιτων σχολείων</w:t>
      </w:r>
      <w:r>
        <w:rPr>
          <w:rFonts w:ascii="Trebuchet MS" w:hAnsi="Trebuchet MS"/>
          <w:b/>
          <w:sz w:val="24"/>
          <w:szCs w:val="24"/>
        </w:rPr>
        <w:t>.</w:t>
      </w:r>
    </w:p>
    <w:p w:rsidR="006252FD" w:rsidRPr="0025420C" w:rsidRDefault="00EB2EAF" w:rsidP="000F2FD4">
      <w:pPr>
        <w:pBdr>
          <w:top w:val="single" w:sz="4" w:space="1" w:color="auto"/>
          <w:left w:val="single" w:sz="4" w:space="4" w:color="auto"/>
          <w:bottom w:val="single" w:sz="4" w:space="1" w:color="auto"/>
          <w:right w:val="single" w:sz="4" w:space="4" w:color="auto"/>
        </w:pBdr>
        <w:shd w:val="clear" w:color="auto" w:fill="B4C6E7" w:themeFill="accent1" w:themeFillTint="66"/>
        <w:spacing w:before="120" w:after="120" w:line="360" w:lineRule="auto"/>
        <w:jc w:val="center"/>
        <w:rPr>
          <w:rFonts w:ascii="Trebuchet MS" w:hAnsi="Trebuchet MS"/>
          <w:b/>
          <w:sz w:val="40"/>
          <w:szCs w:val="40"/>
        </w:rPr>
      </w:pPr>
      <w:r w:rsidRPr="00EB2EAF">
        <w:rPr>
          <w:rFonts w:ascii="Trebuchet MS" w:hAnsi="Trebuchet MS"/>
          <w:b/>
          <w:sz w:val="40"/>
          <w:szCs w:val="40"/>
        </w:rPr>
        <w:t xml:space="preserve">Ο αγώνας </w:t>
      </w:r>
      <w:r w:rsidR="006252FD" w:rsidRPr="0025420C">
        <w:rPr>
          <w:rFonts w:ascii="Trebuchet MS" w:hAnsi="Trebuchet MS"/>
          <w:b/>
          <w:sz w:val="40"/>
          <w:szCs w:val="40"/>
        </w:rPr>
        <w:t>συνεχίζεται!!!</w:t>
      </w:r>
    </w:p>
    <w:p w:rsidR="008B3E28" w:rsidRPr="0025420C" w:rsidRDefault="00963615" w:rsidP="000F2FD4">
      <w:pPr>
        <w:spacing w:before="120" w:after="120" w:line="360" w:lineRule="auto"/>
        <w:jc w:val="both"/>
        <w:rPr>
          <w:rFonts w:ascii="Trebuchet MS" w:hAnsi="Trebuchet MS"/>
          <w:sz w:val="24"/>
          <w:szCs w:val="24"/>
        </w:rPr>
      </w:pPr>
      <w:r w:rsidRPr="0025420C">
        <w:rPr>
          <w:rFonts w:ascii="Trebuchet MS" w:hAnsi="Trebuchet MS"/>
          <w:sz w:val="24"/>
          <w:szCs w:val="24"/>
        </w:rPr>
        <w:t xml:space="preserve">Πραγματοποιήθηκε </w:t>
      </w:r>
      <w:r w:rsidR="00257574" w:rsidRPr="0025420C">
        <w:rPr>
          <w:rFonts w:ascii="Trebuchet MS" w:hAnsi="Trebuchet MS"/>
          <w:sz w:val="24"/>
          <w:szCs w:val="24"/>
        </w:rPr>
        <w:t xml:space="preserve">τη Δευτέρα 2/7 </w:t>
      </w:r>
      <w:r w:rsidRPr="0025420C">
        <w:rPr>
          <w:rFonts w:ascii="Trebuchet MS" w:hAnsi="Trebuchet MS"/>
          <w:sz w:val="24"/>
          <w:szCs w:val="24"/>
        </w:rPr>
        <w:t xml:space="preserve">στην Αθήνα (γραφεία Α΄ ΔΔΕ) </w:t>
      </w:r>
      <w:r w:rsidR="00257574" w:rsidRPr="0025420C">
        <w:rPr>
          <w:rFonts w:ascii="Trebuchet MS" w:hAnsi="Trebuchet MS"/>
          <w:sz w:val="24"/>
          <w:szCs w:val="24"/>
        </w:rPr>
        <w:t xml:space="preserve">η προγραμματισμένη </w:t>
      </w:r>
      <w:r w:rsidRPr="0025420C">
        <w:rPr>
          <w:rFonts w:ascii="Trebuchet MS" w:hAnsi="Trebuchet MS"/>
          <w:sz w:val="24"/>
          <w:szCs w:val="24"/>
        </w:rPr>
        <w:t>παράσταση διαμαρτυρίας στην Πρόεδρο του Κεντρικού Υπηρεσιακού Συμβουλίου Δευτεροβάθμιας Εκπαίδευσης (ΚΥΣΔΕ) κ. Ψίννα, προκειμένου να απαιτήσουμε να μην υλοποιηθεί η πρόταση του Υπουργείου Παιδείας για αποχαρακτηρισμό των δυσπρόσιτων σχολείων του Νομού και την μείωση της μοριοδότησ</w:t>
      </w:r>
      <w:r w:rsidR="00F60EA3">
        <w:rPr>
          <w:rFonts w:ascii="Trebuchet MS" w:hAnsi="Trebuchet MS"/>
          <w:sz w:val="24"/>
          <w:szCs w:val="24"/>
        </w:rPr>
        <w:t>ή</w:t>
      </w:r>
      <w:r w:rsidRPr="0025420C">
        <w:rPr>
          <w:rFonts w:ascii="Trebuchet MS" w:hAnsi="Trebuchet MS"/>
          <w:sz w:val="24"/>
          <w:szCs w:val="24"/>
        </w:rPr>
        <w:t xml:space="preserve">ς </w:t>
      </w:r>
      <w:r w:rsidR="00F60EA3">
        <w:rPr>
          <w:rFonts w:ascii="Trebuchet MS" w:hAnsi="Trebuchet MS"/>
          <w:sz w:val="24"/>
          <w:szCs w:val="24"/>
        </w:rPr>
        <w:t>τους</w:t>
      </w:r>
      <w:r w:rsidRPr="0025420C">
        <w:rPr>
          <w:rFonts w:ascii="Trebuchet MS" w:hAnsi="Trebuchet MS"/>
          <w:sz w:val="24"/>
          <w:szCs w:val="24"/>
        </w:rPr>
        <w:t>. Στην παράσταση που οργανώθηκε από το ΝΤ της ΑΔΕΔΥ και την ΕΛΜΕ Κεφαλονιάς – Ιθάκης, συμμετείχαν - πέρα από τα συνδικαλιστικά στελέχη - συνάδελφοι από τα σχολεία που πλήττονται, μόνιμοι και αναπληρωτές</w:t>
      </w:r>
      <w:r w:rsidR="00F60EA3">
        <w:rPr>
          <w:rFonts w:ascii="Trebuchet MS" w:hAnsi="Trebuchet MS"/>
          <w:sz w:val="24"/>
          <w:szCs w:val="24"/>
        </w:rPr>
        <w:t xml:space="preserve"> και</w:t>
      </w:r>
      <w:r w:rsidRPr="0025420C">
        <w:rPr>
          <w:rFonts w:ascii="Trebuchet MS" w:hAnsi="Trebuchet MS"/>
          <w:sz w:val="24"/>
          <w:szCs w:val="24"/>
        </w:rPr>
        <w:t xml:space="preserve"> ο Δ. Ακτύπης εκπρόσωπος της ΑΣΕ στο ΔΣ της ΟΛΜΕ. Τα θιακοκεφαλονίτικα σωματεία </w:t>
      </w:r>
      <w:r w:rsidR="00257574" w:rsidRPr="0025420C">
        <w:rPr>
          <w:rFonts w:ascii="Trebuchet MS" w:hAnsi="Trebuchet MS"/>
          <w:sz w:val="24"/>
          <w:szCs w:val="24"/>
        </w:rPr>
        <w:t xml:space="preserve">της Αθήνας </w:t>
      </w:r>
      <w:r w:rsidRPr="0025420C">
        <w:rPr>
          <w:rFonts w:ascii="Trebuchet MS" w:hAnsi="Trebuchet MS"/>
          <w:sz w:val="24"/>
          <w:szCs w:val="24"/>
        </w:rPr>
        <w:t xml:space="preserve">εκπροσωπήθηκαν από το Σύλλογο «Εύγερος», μέλος της </w:t>
      </w:r>
      <w:r w:rsidR="00257574" w:rsidRPr="0025420C">
        <w:rPr>
          <w:rFonts w:ascii="Trebuchet MS" w:hAnsi="Trebuchet MS"/>
          <w:sz w:val="24"/>
          <w:szCs w:val="24"/>
        </w:rPr>
        <w:t xml:space="preserve">Συνομοσπονδίας </w:t>
      </w:r>
      <w:r w:rsidRPr="0025420C">
        <w:rPr>
          <w:rFonts w:ascii="Trebuchet MS" w:hAnsi="Trebuchet MS"/>
          <w:sz w:val="24"/>
          <w:szCs w:val="24"/>
        </w:rPr>
        <w:t xml:space="preserve">Επτανησιακών Σωματείων. Η παράσταση </w:t>
      </w:r>
      <w:r w:rsidR="00257574" w:rsidRPr="0025420C">
        <w:rPr>
          <w:rFonts w:ascii="Trebuchet MS" w:hAnsi="Trebuchet MS"/>
          <w:sz w:val="24"/>
          <w:szCs w:val="24"/>
        </w:rPr>
        <w:t xml:space="preserve">στην Αθήνα </w:t>
      </w:r>
      <w:r w:rsidR="00F60EA3">
        <w:rPr>
          <w:rFonts w:ascii="Trebuchet MS" w:hAnsi="Trebuchet MS"/>
          <w:sz w:val="24"/>
          <w:szCs w:val="24"/>
        </w:rPr>
        <w:t>ήταν</w:t>
      </w:r>
      <w:r w:rsidR="00257574" w:rsidRPr="0025420C">
        <w:rPr>
          <w:rFonts w:ascii="Trebuchet MS" w:hAnsi="Trebuchet MS"/>
          <w:sz w:val="24"/>
          <w:szCs w:val="24"/>
        </w:rPr>
        <w:t xml:space="preserve"> συνέχεια των παρεμβάσεων των σωματείων που έγιναν στις Διευθύνσεις Εκπαίδευσης την Παρασκευή 29/6 στην Κεφαλονιά.</w:t>
      </w:r>
    </w:p>
    <w:p w:rsidR="00257574" w:rsidRPr="0025420C" w:rsidRDefault="00257574" w:rsidP="000F2FD4">
      <w:pPr>
        <w:spacing w:before="120" w:after="120" w:line="360" w:lineRule="auto"/>
        <w:jc w:val="both"/>
        <w:rPr>
          <w:rFonts w:ascii="Trebuchet MS" w:hAnsi="Trebuchet MS"/>
          <w:sz w:val="24"/>
          <w:szCs w:val="24"/>
        </w:rPr>
      </w:pPr>
      <w:r w:rsidRPr="0025420C">
        <w:rPr>
          <w:rFonts w:ascii="Trebuchet MS" w:hAnsi="Trebuchet MS"/>
          <w:sz w:val="24"/>
          <w:szCs w:val="24"/>
        </w:rPr>
        <w:t xml:space="preserve">Καταγγέλλουμε την παρουσία αστυνομικής δύναμης που, όπως μας ενημέρωσαν, </w:t>
      </w:r>
      <w:r w:rsidR="00F444F0">
        <w:rPr>
          <w:rFonts w:ascii="Trebuchet MS" w:hAnsi="Trebuchet MS"/>
          <w:sz w:val="24"/>
          <w:szCs w:val="24"/>
        </w:rPr>
        <w:t>μας «υποδέχθηκε»</w:t>
      </w:r>
      <w:r w:rsidRPr="0025420C">
        <w:rPr>
          <w:rFonts w:ascii="Trebuchet MS" w:hAnsi="Trebuchet MS"/>
          <w:sz w:val="24"/>
          <w:szCs w:val="24"/>
        </w:rPr>
        <w:t xml:space="preserve"> με εντολή της ΓΑΔΑ και την αστυνομική συνοδεία της αντιπροσωπείας μέχρι το γραφείο της κ. Ψίννα</w:t>
      </w:r>
      <w:r w:rsidR="001958A8">
        <w:rPr>
          <w:rFonts w:ascii="Trebuchet MS" w:hAnsi="Trebuchet MS"/>
          <w:sz w:val="24"/>
          <w:szCs w:val="24"/>
        </w:rPr>
        <w:t xml:space="preserve"> (και από αυτό)</w:t>
      </w:r>
      <w:r w:rsidRPr="0025420C">
        <w:rPr>
          <w:rFonts w:ascii="Trebuchet MS" w:hAnsi="Trebuchet MS"/>
          <w:sz w:val="24"/>
          <w:szCs w:val="24"/>
        </w:rPr>
        <w:t xml:space="preserve">. </w:t>
      </w:r>
      <w:r w:rsidR="00CA0261">
        <w:rPr>
          <w:rFonts w:ascii="Trebuchet MS" w:hAnsi="Trebuchet MS"/>
          <w:sz w:val="24"/>
          <w:szCs w:val="24"/>
        </w:rPr>
        <w:t>Η κυβέρνηση ΣΥΡΙΖΑ – ΑΝΕΛ</w:t>
      </w:r>
      <w:r w:rsidR="00596909">
        <w:rPr>
          <w:rFonts w:ascii="Trebuchet MS" w:hAnsi="Trebuchet MS"/>
          <w:sz w:val="24"/>
          <w:szCs w:val="24"/>
        </w:rPr>
        <w:t>,</w:t>
      </w:r>
      <w:r w:rsidR="00CA0261">
        <w:rPr>
          <w:rFonts w:ascii="Trebuchet MS" w:hAnsi="Trebuchet MS"/>
          <w:sz w:val="24"/>
          <w:szCs w:val="24"/>
        </w:rPr>
        <w:t xml:space="preserve"> μετά τα φληναφήματα περί διαλόγου</w:t>
      </w:r>
      <w:r w:rsidR="00596909">
        <w:rPr>
          <w:rFonts w:ascii="Trebuchet MS" w:hAnsi="Trebuchet MS"/>
          <w:sz w:val="24"/>
          <w:szCs w:val="24"/>
        </w:rPr>
        <w:t>,</w:t>
      </w:r>
      <w:r w:rsidR="00CA0261">
        <w:rPr>
          <w:rFonts w:ascii="Trebuchet MS" w:hAnsi="Trebuchet MS"/>
          <w:sz w:val="24"/>
          <w:szCs w:val="24"/>
        </w:rPr>
        <w:t xml:space="preserve"> υποδέχεται τα σωματεία με δυνάμεις καταστολής. </w:t>
      </w:r>
      <w:r w:rsidRPr="0025420C">
        <w:rPr>
          <w:rFonts w:ascii="Trebuchet MS" w:hAnsi="Trebuchet MS"/>
          <w:sz w:val="24"/>
          <w:szCs w:val="24"/>
        </w:rPr>
        <w:t xml:space="preserve">Απαιτήσαμε από την Πρόεδρο του ΚΥΣΔΕ να ζητήσει την απομάκρυνση των αστυνομικών δυνάμεων. Η απάντηση που μας έδωσε είναι πως δεν είχε γνώση ότι θα υπήρχε τέτοια παρουσία, χωρίς, ωστόσο, να κάνει καμία κίνηση ή να παρέμβει για την απομάκρυνσή της. Σημειώνουμε πως η αστυνομική δύναμη παρέμεινε στο χώρο </w:t>
      </w:r>
      <w:r w:rsidR="00CA0261">
        <w:rPr>
          <w:rFonts w:ascii="Trebuchet MS" w:hAnsi="Trebuchet MS"/>
          <w:sz w:val="24"/>
          <w:szCs w:val="24"/>
        </w:rPr>
        <w:t xml:space="preserve">έξω από την Α΄ ΔΔΕ Αθήνας </w:t>
      </w:r>
      <w:r w:rsidRPr="0025420C">
        <w:rPr>
          <w:rFonts w:ascii="Trebuchet MS" w:hAnsi="Trebuchet MS"/>
          <w:sz w:val="24"/>
          <w:szCs w:val="24"/>
        </w:rPr>
        <w:t xml:space="preserve">και μετά το τέλος της παράστασης διαμαρτυρίας. </w:t>
      </w:r>
    </w:p>
    <w:p w:rsidR="00257574" w:rsidRPr="0025420C" w:rsidRDefault="00257574" w:rsidP="000F2FD4">
      <w:pPr>
        <w:spacing w:before="120" w:after="120" w:line="360" w:lineRule="auto"/>
        <w:jc w:val="both"/>
        <w:rPr>
          <w:rFonts w:ascii="Trebuchet MS" w:hAnsi="Trebuchet MS"/>
          <w:sz w:val="24"/>
          <w:szCs w:val="24"/>
        </w:rPr>
      </w:pPr>
      <w:r w:rsidRPr="0025420C">
        <w:rPr>
          <w:rFonts w:ascii="Trebuchet MS" w:hAnsi="Trebuchet MS"/>
          <w:sz w:val="24"/>
          <w:szCs w:val="24"/>
        </w:rPr>
        <w:t>Από την αντιπροσωπεία τέθηκ</w:t>
      </w:r>
      <w:r w:rsidR="006B6B8E" w:rsidRPr="0025420C">
        <w:rPr>
          <w:rFonts w:ascii="Trebuchet MS" w:hAnsi="Trebuchet MS"/>
          <w:sz w:val="24"/>
          <w:szCs w:val="24"/>
        </w:rPr>
        <w:t>αν</w:t>
      </w:r>
      <w:r w:rsidRPr="0025420C">
        <w:rPr>
          <w:rFonts w:ascii="Trebuchet MS" w:hAnsi="Trebuchet MS"/>
          <w:sz w:val="24"/>
          <w:szCs w:val="24"/>
        </w:rPr>
        <w:t xml:space="preserve"> </w:t>
      </w:r>
      <w:r w:rsidR="006B6B8E" w:rsidRPr="0025420C">
        <w:rPr>
          <w:rFonts w:ascii="Trebuchet MS" w:hAnsi="Trebuchet MS"/>
          <w:sz w:val="24"/>
          <w:szCs w:val="24"/>
        </w:rPr>
        <w:t>μετ’ επιτάσεως οι ενστάσεις στην πρόταση του Υπουργείου, την οποία είχε εισηγηθεί η κ. Ψίννα στην προηγούμενη συνεδρίαση του ΚΥΣΔΕ. Αναφέρθηκαν</w:t>
      </w:r>
      <w:r w:rsidR="002C4000">
        <w:rPr>
          <w:rFonts w:ascii="Trebuchet MS" w:hAnsi="Trebuchet MS"/>
          <w:sz w:val="24"/>
          <w:szCs w:val="24"/>
        </w:rPr>
        <w:t>,</w:t>
      </w:r>
      <w:r w:rsidR="006B6B8E" w:rsidRPr="0025420C">
        <w:rPr>
          <w:rFonts w:ascii="Trebuchet MS" w:hAnsi="Trebuchet MS"/>
          <w:sz w:val="24"/>
          <w:szCs w:val="24"/>
        </w:rPr>
        <w:t xml:space="preserve"> κυρίως</w:t>
      </w:r>
      <w:r w:rsidR="002C4000">
        <w:rPr>
          <w:rFonts w:ascii="Trebuchet MS" w:hAnsi="Trebuchet MS"/>
          <w:sz w:val="24"/>
          <w:szCs w:val="24"/>
        </w:rPr>
        <w:t>,</w:t>
      </w:r>
      <w:r w:rsidR="006B6B8E" w:rsidRPr="0025420C">
        <w:rPr>
          <w:rFonts w:ascii="Trebuchet MS" w:hAnsi="Trebuchet MS"/>
          <w:sz w:val="24"/>
          <w:szCs w:val="24"/>
        </w:rPr>
        <w:t xml:space="preserve"> οι δυσκολίες στη συγκρότηση τμημάτων και στη στελέχωση των σχολείων με προσωπικό, αφού</w:t>
      </w:r>
      <w:r w:rsidR="00A02D94">
        <w:rPr>
          <w:rFonts w:ascii="Trebuchet MS" w:hAnsi="Trebuchet MS"/>
          <w:sz w:val="24"/>
          <w:szCs w:val="24"/>
        </w:rPr>
        <w:t>,</w:t>
      </w:r>
      <w:r w:rsidR="006B6B8E" w:rsidRPr="0025420C">
        <w:rPr>
          <w:rFonts w:ascii="Trebuchet MS" w:hAnsi="Trebuchet MS"/>
          <w:sz w:val="24"/>
          <w:szCs w:val="24"/>
        </w:rPr>
        <w:t xml:space="preserve"> όταν τα σχολεία αποχαρακτηριστούν από δυσπρόσιτα αλλάζουν προς το χειρότερο οι προϋποθέσεις συγκρότησης τμημάτων. Παράλληλα, χάνεται η επιπλέον μοριοδότηση των αναπληρωτών με αποτέλεσμα να μην επιλέγουν τα σχολεία αυτά, όταν μόνο το 1/3 του εκπαιδευτικού προσωπικού </w:t>
      </w:r>
      <w:r w:rsidR="001C60FF">
        <w:rPr>
          <w:rFonts w:ascii="Trebuchet MS" w:hAnsi="Trebuchet MS"/>
          <w:sz w:val="24"/>
          <w:szCs w:val="24"/>
        </w:rPr>
        <w:t xml:space="preserve">σε αυτά </w:t>
      </w:r>
      <w:r w:rsidR="006B6B8E" w:rsidRPr="0025420C">
        <w:rPr>
          <w:rFonts w:ascii="Trebuchet MS" w:hAnsi="Trebuchet MS"/>
          <w:sz w:val="24"/>
          <w:szCs w:val="24"/>
        </w:rPr>
        <w:t xml:space="preserve">είναι μόνιμοι. Έτσι, ανοίγει δρόμος για κλείσιμο τμημάτων, τομέων και σχολείων, που ειδικά για κάποιες περιπτώσεις (π.χ. Ιθάκη) </w:t>
      </w:r>
      <w:r w:rsidR="006B6B8E" w:rsidRPr="0025420C">
        <w:rPr>
          <w:rFonts w:ascii="Trebuchet MS" w:hAnsi="Trebuchet MS"/>
          <w:sz w:val="24"/>
          <w:szCs w:val="24"/>
        </w:rPr>
        <w:lastRenderedPageBreak/>
        <w:t>σημαίνει πως πετάγονται μαθητές εκτός σχολείου, μιας και δεν υπάρχουν επιλογές μεταφοράς τους</w:t>
      </w:r>
      <w:r w:rsidR="00C23046">
        <w:rPr>
          <w:rFonts w:ascii="Trebuchet MS" w:hAnsi="Trebuchet MS"/>
          <w:sz w:val="24"/>
          <w:szCs w:val="24"/>
        </w:rPr>
        <w:t xml:space="preserve"> στην Κεφαλονιά (κάτι τέτοιο θα απαιτούσε μετοίκηση)</w:t>
      </w:r>
      <w:r w:rsidR="006B6B8E" w:rsidRPr="0025420C">
        <w:rPr>
          <w:rFonts w:ascii="Trebuchet MS" w:hAnsi="Trebuchet MS"/>
          <w:sz w:val="24"/>
          <w:szCs w:val="24"/>
        </w:rPr>
        <w:t>.</w:t>
      </w:r>
    </w:p>
    <w:p w:rsidR="00692A1E" w:rsidRPr="0025420C" w:rsidRDefault="006B6B8E" w:rsidP="000F2FD4">
      <w:pPr>
        <w:spacing w:before="120" w:after="120" w:line="360" w:lineRule="auto"/>
        <w:jc w:val="both"/>
        <w:rPr>
          <w:rFonts w:ascii="Trebuchet MS" w:hAnsi="Trebuchet MS"/>
          <w:sz w:val="24"/>
          <w:szCs w:val="24"/>
        </w:rPr>
      </w:pPr>
      <w:r w:rsidRPr="0025420C">
        <w:rPr>
          <w:rFonts w:ascii="Trebuchet MS" w:hAnsi="Trebuchet MS"/>
          <w:sz w:val="24"/>
          <w:szCs w:val="24"/>
        </w:rPr>
        <w:t xml:space="preserve">Η </w:t>
      </w:r>
      <w:r w:rsidR="00C70ED2">
        <w:rPr>
          <w:rFonts w:ascii="Trebuchet MS" w:hAnsi="Trebuchet MS"/>
          <w:sz w:val="24"/>
          <w:szCs w:val="24"/>
        </w:rPr>
        <w:t>κ. Ψίννα</w:t>
      </w:r>
      <w:r w:rsidRPr="0025420C">
        <w:rPr>
          <w:rFonts w:ascii="Trebuchet MS" w:hAnsi="Trebuchet MS"/>
          <w:sz w:val="24"/>
          <w:szCs w:val="24"/>
        </w:rPr>
        <w:t xml:space="preserve"> </w:t>
      </w:r>
      <w:r w:rsidR="002277A2">
        <w:rPr>
          <w:rFonts w:ascii="Trebuchet MS" w:hAnsi="Trebuchet MS"/>
          <w:sz w:val="24"/>
          <w:szCs w:val="24"/>
        </w:rPr>
        <w:t>παραδέχτηκε, ουσιαστικά,</w:t>
      </w:r>
      <w:r w:rsidRPr="0025420C">
        <w:rPr>
          <w:rFonts w:ascii="Trebuchet MS" w:hAnsi="Trebuchet MS"/>
          <w:sz w:val="24"/>
          <w:szCs w:val="24"/>
        </w:rPr>
        <w:t xml:space="preserve"> πως οι όποιες επιλογές του ΚΥΣΔΕ γίνονται στο πλαίσιο των μνημονιακών υποχρεώσεων που υλοποιεί η κυβέρνηση</w:t>
      </w:r>
      <w:r w:rsidR="00692A1E" w:rsidRPr="0025420C">
        <w:rPr>
          <w:rFonts w:ascii="Trebuchet MS" w:hAnsi="Trebuchet MS"/>
          <w:sz w:val="24"/>
          <w:szCs w:val="24"/>
        </w:rPr>
        <w:t>.</w:t>
      </w:r>
      <w:r w:rsidRPr="0025420C">
        <w:rPr>
          <w:rFonts w:ascii="Trebuchet MS" w:hAnsi="Trebuchet MS"/>
          <w:sz w:val="24"/>
          <w:szCs w:val="24"/>
        </w:rPr>
        <w:t xml:space="preserve"> </w:t>
      </w:r>
      <w:r w:rsidR="00692A1E" w:rsidRPr="0025420C">
        <w:rPr>
          <w:rFonts w:ascii="Trebuchet MS" w:hAnsi="Trebuchet MS"/>
          <w:sz w:val="24"/>
          <w:szCs w:val="24"/>
        </w:rPr>
        <w:t>Την ίδια στιγμή που αναγνώρισε πως υπάρχει θέμα προς συζήτηση</w:t>
      </w:r>
      <w:r w:rsidR="001D7A91">
        <w:rPr>
          <w:rFonts w:ascii="Trebuchet MS" w:hAnsi="Trebuchet MS"/>
          <w:sz w:val="24"/>
          <w:szCs w:val="24"/>
        </w:rPr>
        <w:t>, δίνοντας παραδείγματα και από τη Κεφαλονιά,</w:t>
      </w:r>
      <w:r w:rsidR="00692A1E" w:rsidRPr="0025420C">
        <w:rPr>
          <w:rFonts w:ascii="Trebuchet MS" w:hAnsi="Trebuchet MS"/>
          <w:sz w:val="24"/>
          <w:szCs w:val="24"/>
        </w:rPr>
        <w:t xml:space="preserve"> </w:t>
      </w:r>
      <w:r w:rsidRPr="0025420C">
        <w:rPr>
          <w:rFonts w:ascii="Trebuchet MS" w:hAnsi="Trebuchet MS"/>
          <w:sz w:val="24"/>
          <w:szCs w:val="24"/>
        </w:rPr>
        <w:t xml:space="preserve">προσπάθησε να </w:t>
      </w:r>
      <w:r w:rsidR="00692A1E" w:rsidRPr="0025420C">
        <w:rPr>
          <w:rFonts w:ascii="Trebuchet MS" w:hAnsi="Trebuchet MS"/>
          <w:sz w:val="24"/>
          <w:szCs w:val="24"/>
        </w:rPr>
        <w:t xml:space="preserve">εξωραΐσει τους χειρισμούς του Υπουργείου και είπε πως </w:t>
      </w:r>
      <w:r w:rsidR="00FA450E">
        <w:rPr>
          <w:rFonts w:ascii="Trebuchet MS" w:hAnsi="Trebuchet MS"/>
          <w:sz w:val="24"/>
          <w:szCs w:val="24"/>
        </w:rPr>
        <w:t>«</w:t>
      </w:r>
      <w:r w:rsidR="00692A1E" w:rsidRPr="0025420C">
        <w:rPr>
          <w:rFonts w:ascii="Trebuchet MS" w:hAnsi="Trebuchet MS"/>
          <w:sz w:val="24"/>
          <w:szCs w:val="24"/>
        </w:rPr>
        <w:t xml:space="preserve">έχει γίνει </w:t>
      </w:r>
      <w:r w:rsidR="001D7A91">
        <w:rPr>
          <w:rFonts w:ascii="Trebuchet MS" w:hAnsi="Trebuchet MS"/>
          <w:sz w:val="24"/>
          <w:szCs w:val="24"/>
        </w:rPr>
        <w:t>πολύ</w:t>
      </w:r>
      <w:r w:rsidR="00692A1E" w:rsidRPr="0025420C">
        <w:rPr>
          <w:rFonts w:ascii="Trebuchet MS" w:hAnsi="Trebuchet MS"/>
          <w:sz w:val="24"/>
          <w:szCs w:val="24"/>
        </w:rPr>
        <w:t xml:space="preserve"> δουλειά</w:t>
      </w:r>
      <w:r w:rsidR="00FA450E">
        <w:rPr>
          <w:rFonts w:ascii="Trebuchet MS" w:hAnsi="Trebuchet MS"/>
          <w:sz w:val="24"/>
          <w:szCs w:val="24"/>
        </w:rPr>
        <w:t>»</w:t>
      </w:r>
      <w:r w:rsidR="00692A1E" w:rsidRPr="0025420C">
        <w:rPr>
          <w:rFonts w:ascii="Trebuchet MS" w:hAnsi="Trebuchet MS"/>
          <w:sz w:val="24"/>
          <w:szCs w:val="24"/>
        </w:rPr>
        <w:t>. Δεν απάντησε στο γεγονός ότι παρά τη μεγάλη συζήτηση που έγινε στην Κεφαλονιά και την κοινή θέση που υπάρχει ως προς το χαρακτηρισμό των δυσπρόσιτων και μια δίκαιη μοριοδότηση από ΕΛΜΕ – ΣΕΠΕ, ΠΥΣΔΕ – ΠΥΣΠΕ, Δήμ</w:t>
      </w:r>
      <w:r w:rsidR="001D7A91">
        <w:rPr>
          <w:rFonts w:ascii="Trebuchet MS" w:hAnsi="Trebuchet MS"/>
          <w:sz w:val="24"/>
          <w:szCs w:val="24"/>
        </w:rPr>
        <w:t xml:space="preserve">ους </w:t>
      </w:r>
      <w:r w:rsidR="00692A1E" w:rsidRPr="0025420C">
        <w:rPr>
          <w:rFonts w:ascii="Trebuchet MS" w:hAnsi="Trebuchet MS"/>
          <w:sz w:val="24"/>
          <w:szCs w:val="24"/>
        </w:rPr>
        <w:t>Ιθάκης και Κεφαλονιάς, αυτές οι αποφάσεις δεν πάρθηκαν υπόψη. Αντίθετα</w:t>
      </w:r>
      <w:r w:rsidR="00E8601E">
        <w:rPr>
          <w:rFonts w:ascii="Trebuchet MS" w:hAnsi="Trebuchet MS"/>
          <w:sz w:val="24"/>
          <w:szCs w:val="24"/>
        </w:rPr>
        <w:t>,</w:t>
      </w:r>
      <w:r w:rsidR="00692A1E" w:rsidRPr="0025420C">
        <w:rPr>
          <w:rFonts w:ascii="Trebuchet MS" w:hAnsi="Trebuchet MS"/>
          <w:sz w:val="24"/>
          <w:szCs w:val="24"/>
        </w:rPr>
        <w:t xml:space="preserve"> προσπάθησε να μετακυλήσει ευθύνες </w:t>
      </w:r>
      <w:r w:rsidR="00A52392">
        <w:rPr>
          <w:rFonts w:ascii="Trebuchet MS" w:hAnsi="Trebuchet MS"/>
          <w:sz w:val="24"/>
          <w:szCs w:val="24"/>
        </w:rPr>
        <w:t xml:space="preserve">στους </w:t>
      </w:r>
      <w:r w:rsidR="00F07B42">
        <w:rPr>
          <w:rFonts w:ascii="Trebuchet MS" w:hAnsi="Trebuchet MS"/>
          <w:sz w:val="24"/>
          <w:szCs w:val="24"/>
        </w:rPr>
        <w:t xml:space="preserve">μαζικούς </w:t>
      </w:r>
      <w:r w:rsidR="00A52392">
        <w:rPr>
          <w:rFonts w:ascii="Trebuchet MS" w:hAnsi="Trebuchet MS"/>
          <w:sz w:val="24"/>
          <w:szCs w:val="24"/>
        </w:rPr>
        <w:t>φορείς</w:t>
      </w:r>
      <w:r w:rsidR="00692A1E" w:rsidRPr="0025420C">
        <w:rPr>
          <w:rFonts w:ascii="Trebuchet MS" w:hAnsi="Trebuchet MS"/>
          <w:sz w:val="24"/>
          <w:szCs w:val="24"/>
        </w:rPr>
        <w:t xml:space="preserve">, αφού όπως ανέφερε, </w:t>
      </w:r>
      <w:r w:rsidR="00A52392">
        <w:rPr>
          <w:rFonts w:ascii="Trebuchet MS" w:hAnsi="Trebuchet MS"/>
          <w:sz w:val="24"/>
          <w:szCs w:val="24"/>
        </w:rPr>
        <w:t>μόνο</w:t>
      </w:r>
      <w:r w:rsidR="00692A1E" w:rsidRPr="0025420C">
        <w:rPr>
          <w:rFonts w:ascii="Trebuchet MS" w:hAnsi="Trebuchet MS"/>
          <w:sz w:val="24"/>
          <w:szCs w:val="24"/>
        </w:rPr>
        <w:t xml:space="preserve"> </w:t>
      </w:r>
      <w:r w:rsidR="00AE2445">
        <w:rPr>
          <w:rFonts w:ascii="Trebuchet MS" w:hAnsi="Trebuchet MS"/>
          <w:sz w:val="24"/>
          <w:szCs w:val="24"/>
        </w:rPr>
        <w:t>γενικ</w:t>
      </w:r>
      <w:r w:rsidR="00A52392">
        <w:rPr>
          <w:rFonts w:ascii="Trebuchet MS" w:hAnsi="Trebuchet MS"/>
          <w:sz w:val="24"/>
          <w:szCs w:val="24"/>
        </w:rPr>
        <w:t>ές</w:t>
      </w:r>
      <w:r w:rsidR="00AE2445">
        <w:rPr>
          <w:rFonts w:ascii="Trebuchet MS" w:hAnsi="Trebuchet MS"/>
          <w:sz w:val="24"/>
          <w:szCs w:val="24"/>
        </w:rPr>
        <w:t xml:space="preserve"> </w:t>
      </w:r>
      <w:r w:rsidR="00692A1E" w:rsidRPr="0025420C">
        <w:rPr>
          <w:rFonts w:ascii="Trebuchet MS" w:hAnsi="Trebuchet MS"/>
          <w:sz w:val="24"/>
          <w:szCs w:val="24"/>
        </w:rPr>
        <w:t>θέσ</w:t>
      </w:r>
      <w:r w:rsidR="00A52392">
        <w:rPr>
          <w:rFonts w:ascii="Trebuchet MS" w:hAnsi="Trebuchet MS"/>
          <w:sz w:val="24"/>
          <w:szCs w:val="24"/>
        </w:rPr>
        <w:t>εις</w:t>
      </w:r>
      <w:r w:rsidR="00692A1E" w:rsidRPr="0025420C">
        <w:rPr>
          <w:rFonts w:ascii="Trebuchet MS" w:hAnsi="Trebuchet MS"/>
          <w:sz w:val="24"/>
          <w:szCs w:val="24"/>
        </w:rPr>
        <w:t xml:space="preserve"> της έχ</w:t>
      </w:r>
      <w:r w:rsidR="00A52392">
        <w:rPr>
          <w:rFonts w:ascii="Trebuchet MS" w:hAnsi="Trebuchet MS"/>
          <w:sz w:val="24"/>
          <w:szCs w:val="24"/>
        </w:rPr>
        <w:t>ουν</w:t>
      </w:r>
      <w:r w:rsidR="00692A1E" w:rsidRPr="0025420C">
        <w:rPr>
          <w:rFonts w:ascii="Trebuchet MS" w:hAnsi="Trebuchet MS"/>
          <w:sz w:val="24"/>
          <w:szCs w:val="24"/>
        </w:rPr>
        <w:t xml:space="preserve"> κοινοποιηθεί. </w:t>
      </w:r>
      <w:r w:rsidR="00F07B42">
        <w:rPr>
          <w:rFonts w:ascii="Trebuchet MS" w:hAnsi="Trebuchet MS"/>
          <w:sz w:val="24"/>
          <w:szCs w:val="24"/>
        </w:rPr>
        <w:t>Επίσης είπε</w:t>
      </w:r>
      <w:r w:rsidR="00F07B42" w:rsidRPr="0025420C">
        <w:rPr>
          <w:rFonts w:ascii="Trebuchet MS" w:hAnsi="Trebuchet MS"/>
          <w:sz w:val="24"/>
          <w:szCs w:val="24"/>
        </w:rPr>
        <w:t xml:space="preserve"> πως, μέχρι τώρα, δεν της έχει γίνει «ούτε τηλέφωνο από το Διευθυντή Δευτεροβάθμιας Κεφαλονιάς – Ιθάκης», για να στηριχθεί η κοινή θέση ΠΥΣΔΕ – ΠΥΣΠΕ.</w:t>
      </w:r>
      <w:r w:rsidR="00F07B42">
        <w:rPr>
          <w:rFonts w:ascii="Trebuchet MS" w:hAnsi="Trebuchet MS"/>
          <w:sz w:val="24"/>
          <w:szCs w:val="24"/>
        </w:rPr>
        <w:t xml:space="preserve"> </w:t>
      </w:r>
      <w:r w:rsidR="00692A1E" w:rsidRPr="0025420C">
        <w:rPr>
          <w:rFonts w:ascii="Trebuchet MS" w:hAnsi="Trebuchet MS"/>
          <w:sz w:val="24"/>
          <w:szCs w:val="24"/>
        </w:rPr>
        <w:t xml:space="preserve">Επιπλέον, προσπάθησε </w:t>
      </w:r>
      <w:r w:rsidR="009A4535">
        <w:rPr>
          <w:rFonts w:ascii="Trebuchet MS" w:hAnsi="Trebuchet MS"/>
          <w:sz w:val="24"/>
          <w:szCs w:val="24"/>
        </w:rPr>
        <w:t>μέσω του</w:t>
      </w:r>
      <w:r w:rsidR="00023178" w:rsidRPr="0025420C">
        <w:rPr>
          <w:rFonts w:ascii="Trebuchet MS" w:hAnsi="Trebuchet MS"/>
          <w:sz w:val="24"/>
          <w:szCs w:val="24"/>
        </w:rPr>
        <w:t xml:space="preserve"> «κοινωνικού αυτοματισμού» </w:t>
      </w:r>
      <w:r w:rsidR="00692A1E" w:rsidRPr="0025420C">
        <w:rPr>
          <w:rFonts w:ascii="Trebuchet MS" w:hAnsi="Trebuchet MS"/>
          <w:sz w:val="24"/>
          <w:szCs w:val="24"/>
        </w:rPr>
        <w:t xml:space="preserve">να υποβαθμίσει τους όρους που τα νησιά μας βιώνουν </w:t>
      </w:r>
      <w:r w:rsidR="0046424E">
        <w:rPr>
          <w:rFonts w:ascii="Trebuchet MS" w:hAnsi="Trebuchet MS"/>
          <w:sz w:val="24"/>
          <w:szCs w:val="24"/>
        </w:rPr>
        <w:t xml:space="preserve">με άθλιους όρους </w:t>
      </w:r>
      <w:r w:rsidR="00692A1E" w:rsidRPr="0025420C">
        <w:rPr>
          <w:rFonts w:ascii="Trebuchet MS" w:hAnsi="Trebuchet MS"/>
          <w:sz w:val="24"/>
          <w:szCs w:val="24"/>
        </w:rPr>
        <w:t xml:space="preserve">τη νησιωτικότητα είτε μέσω της σύγκρισης της Κεφαλονιάς με την Κρήτη </w:t>
      </w:r>
      <w:r w:rsidR="00FF3C57">
        <w:rPr>
          <w:rFonts w:ascii="Trebuchet MS" w:hAnsi="Trebuchet MS"/>
          <w:sz w:val="24"/>
          <w:szCs w:val="24"/>
        </w:rPr>
        <w:t xml:space="preserve">(!!!) </w:t>
      </w:r>
      <w:r w:rsidR="00692A1E" w:rsidRPr="0025420C">
        <w:rPr>
          <w:rFonts w:ascii="Trebuchet MS" w:hAnsi="Trebuchet MS"/>
          <w:sz w:val="24"/>
          <w:szCs w:val="24"/>
        </w:rPr>
        <w:t xml:space="preserve">είτε συγκρίνοντας την Ιθάκη με τη Σαμοθράκη όσον αφορά την ακτοπλοϊκή σύνδεση. </w:t>
      </w:r>
      <w:r w:rsidR="00FD05A7">
        <w:rPr>
          <w:rFonts w:ascii="Trebuchet MS" w:hAnsi="Trebuchet MS"/>
          <w:sz w:val="24"/>
          <w:szCs w:val="24"/>
        </w:rPr>
        <w:t xml:space="preserve">Δεν τοποθετήθηκε στο κύριο κριτήριο </w:t>
      </w:r>
      <w:r w:rsidR="00D835E0">
        <w:rPr>
          <w:rFonts w:ascii="Trebuchet MS" w:hAnsi="Trebuchet MS"/>
          <w:sz w:val="24"/>
          <w:szCs w:val="24"/>
        </w:rPr>
        <w:t xml:space="preserve">για τα δυσπρόσιτα </w:t>
      </w:r>
      <w:r w:rsidR="00FD05A7">
        <w:rPr>
          <w:rFonts w:ascii="Trebuchet MS" w:hAnsi="Trebuchet MS"/>
          <w:sz w:val="24"/>
          <w:szCs w:val="24"/>
        </w:rPr>
        <w:t xml:space="preserve">που είναι </w:t>
      </w:r>
      <w:r w:rsidR="00C52D92">
        <w:rPr>
          <w:rFonts w:ascii="Trebuchet MS" w:hAnsi="Trebuchet MS"/>
          <w:sz w:val="24"/>
          <w:szCs w:val="24"/>
        </w:rPr>
        <w:t xml:space="preserve">η κάλυψη των μορφωτικών αναγκών των μαθητών χωρίς περικοπές τμημάτων και </w:t>
      </w:r>
      <w:r w:rsidR="00FD05A7">
        <w:rPr>
          <w:rFonts w:ascii="Trebuchet MS" w:hAnsi="Trebuchet MS"/>
          <w:sz w:val="24"/>
          <w:szCs w:val="24"/>
        </w:rPr>
        <w:t xml:space="preserve">το ποσοστό στελέχωσης των σχολείων </w:t>
      </w:r>
      <w:r w:rsidR="00D835E0">
        <w:rPr>
          <w:rFonts w:ascii="Trebuchet MS" w:hAnsi="Trebuchet MS"/>
          <w:sz w:val="24"/>
          <w:szCs w:val="24"/>
        </w:rPr>
        <w:t xml:space="preserve">με προσωπικό </w:t>
      </w:r>
      <w:r w:rsidR="00FD05A7">
        <w:rPr>
          <w:rFonts w:ascii="Trebuchet MS" w:hAnsi="Trebuchet MS"/>
          <w:sz w:val="24"/>
          <w:szCs w:val="24"/>
        </w:rPr>
        <w:t>για μεγάλο χρονικό διάστημα (π.χ. τα σχολεία της Ιθάκης και της Πάστρας διατηρούν τα «πρωτεία»</w:t>
      </w:r>
      <w:r w:rsidR="00C52D92">
        <w:rPr>
          <w:rFonts w:ascii="Trebuchet MS" w:hAnsi="Trebuchet MS"/>
          <w:sz w:val="24"/>
          <w:szCs w:val="24"/>
        </w:rPr>
        <w:t xml:space="preserve"> στην υποστελέχωση</w:t>
      </w:r>
      <w:r w:rsidR="000773BF">
        <w:rPr>
          <w:rFonts w:ascii="Trebuchet MS" w:hAnsi="Trebuchet MS"/>
          <w:sz w:val="24"/>
          <w:szCs w:val="24"/>
        </w:rPr>
        <w:t xml:space="preserve"> και στην καθυστερημένη έλευση προσωπικού</w:t>
      </w:r>
      <w:r w:rsidR="00FD05A7">
        <w:rPr>
          <w:rFonts w:ascii="Trebuchet MS" w:hAnsi="Trebuchet MS"/>
          <w:sz w:val="24"/>
          <w:szCs w:val="24"/>
        </w:rPr>
        <w:t>, ενώ τα Μεσοβούνεια μέχρι τώρα «διασώζονταν</w:t>
      </w:r>
      <w:r w:rsidR="00ED44CD">
        <w:rPr>
          <w:rFonts w:ascii="Trebuchet MS" w:hAnsi="Trebuchet MS"/>
          <w:sz w:val="24"/>
          <w:szCs w:val="24"/>
        </w:rPr>
        <w:t>»</w:t>
      </w:r>
      <w:r w:rsidR="00FD05A7">
        <w:rPr>
          <w:rFonts w:ascii="Trebuchet MS" w:hAnsi="Trebuchet MS"/>
          <w:sz w:val="24"/>
          <w:szCs w:val="24"/>
        </w:rPr>
        <w:t xml:space="preserve"> μόνο λόγω του δυσπρόσιτου). Π</w:t>
      </w:r>
      <w:r w:rsidR="00023178">
        <w:rPr>
          <w:rFonts w:ascii="Trebuchet MS" w:hAnsi="Trebuchet MS"/>
          <w:sz w:val="24"/>
          <w:szCs w:val="24"/>
        </w:rPr>
        <w:t xml:space="preserve">αρότι στο ΚΥΣΔΕ, όπως είπε, εντόπισε </w:t>
      </w:r>
      <w:r w:rsidR="0049741B">
        <w:rPr>
          <w:rFonts w:ascii="Trebuchet MS" w:hAnsi="Trebuchet MS"/>
          <w:sz w:val="24"/>
          <w:szCs w:val="24"/>
        </w:rPr>
        <w:t xml:space="preserve">η ίδια </w:t>
      </w:r>
      <w:r w:rsidR="00023178">
        <w:rPr>
          <w:rFonts w:ascii="Trebuchet MS" w:hAnsi="Trebuchet MS"/>
          <w:sz w:val="24"/>
          <w:szCs w:val="24"/>
        </w:rPr>
        <w:t>ζητήματα στη μοριοδότηση των σχολείων του Νομού</w:t>
      </w:r>
      <w:r w:rsidR="00F20A81">
        <w:rPr>
          <w:rFonts w:ascii="Trebuchet MS" w:hAnsi="Trebuchet MS"/>
          <w:sz w:val="24"/>
          <w:szCs w:val="24"/>
        </w:rPr>
        <w:t xml:space="preserve"> </w:t>
      </w:r>
      <w:r w:rsidR="00B55817" w:rsidRPr="0025420C">
        <w:rPr>
          <w:rFonts w:ascii="Trebuchet MS" w:hAnsi="Trebuchet MS"/>
          <w:sz w:val="24"/>
          <w:szCs w:val="24"/>
        </w:rPr>
        <w:t>(ανέφερε χαρακτηριστικά τα Μεσοβούνεια)</w:t>
      </w:r>
      <w:r w:rsidR="00023178">
        <w:rPr>
          <w:rFonts w:ascii="Trebuchet MS" w:hAnsi="Trebuchet MS"/>
          <w:sz w:val="24"/>
          <w:szCs w:val="24"/>
        </w:rPr>
        <w:t xml:space="preserve">, </w:t>
      </w:r>
      <w:r w:rsidR="0049741B">
        <w:rPr>
          <w:rFonts w:ascii="Trebuchet MS" w:hAnsi="Trebuchet MS"/>
          <w:sz w:val="24"/>
          <w:szCs w:val="24"/>
        </w:rPr>
        <w:t>κάλυψε</w:t>
      </w:r>
      <w:r w:rsidR="00723AB5" w:rsidRPr="0025420C">
        <w:rPr>
          <w:rFonts w:ascii="Trebuchet MS" w:hAnsi="Trebuchet MS"/>
          <w:sz w:val="24"/>
          <w:szCs w:val="24"/>
        </w:rPr>
        <w:t xml:space="preserve"> απόψεις που εκφράστηκαν στο </w:t>
      </w:r>
      <w:r w:rsidR="00023178">
        <w:rPr>
          <w:rFonts w:ascii="Trebuchet MS" w:hAnsi="Trebuchet MS"/>
          <w:sz w:val="24"/>
          <w:szCs w:val="24"/>
        </w:rPr>
        <w:t>όργανο αυτό</w:t>
      </w:r>
      <w:r w:rsidR="002418EE">
        <w:rPr>
          <w:rFonts w:ascii="Trebuchet MS" w:hAnsi="Trebuchet MS"/>
          <w:sz w:val="24"/>
          <w:szCs w:val="24"/>
        </w:rPr>
        <w:t>.</w:t>
      </w:r>
      <w:r w:rsidR="00723AB5" w:rsidRPr="0025420C">
        <w:rPr>
          <w:rFonts w:ascii="Trebuchet MS" w:hAnsi="Trebuchet MS"/>
          <w:sz w:val="24"/>
          <w:szCs w:val="24"/>
        </w:rPr>
        <w:t xml:space="preserve"> </w:t>
      </w:r>
      <w:r w:rsidR="002418EE">
        <w:rPr>
          <w:rFonts w:ascii="Trebuchet MS" w:hAnsi="Trebuchet MS"/>
          <w:sz w:val="24"/>
          <w:szCs w:val="24"/>
        </w:rPr>
        <w:t>Π</w:t>
      </w:r>
      <w:r w:rsidR="00723AB5" w:rsidRPr="0025420C">
        <w:rPr>
          <w:rFonts w:ascii="Trebuchet MS" w:hAnsi="Trebuchet MS"/>
          <w:sz w:val="24"/>
          <w:szCs w:val="24"/>
        </w:rPr>
        <w:t xml:space="preserve">.χ. την απολυτοποίηση του κριτηρίου </w:t>
      </w:r>
      <w:r w:rsidR="00AA39C4">
        <w:rPr>
          <w:rFonts w:ascii="Trebuchet MS" w:hAnsi="Trebuchet MS"/>
          <w:sz w:val="24"/>
          <w:szCs w:val="24"/>
        </w:rPr>
        <w:t>της</w:t>
      </w:r>
      <w:r w:rsidR="00723AB5" w:rsidRPr="0025420C">
        <w:rPr>
          <w:rFonts w:ascii="Trebuchet MS" w:hAnsi="Trebuchet MS"/>
          <w:sz w:val="24"/>
          <w:szCs w:val="24"/>
        </w:rPr>
        <w:t xml:space="preserve"> χιλιομετρικ</w:t>
      </w:r>
      <w:r w:rsidR="00AA39C4">
        <w:rPr>
          <w:rFonts w:ascii="Trebuchet MS" w:hAnsi="Trebuchet MS"/>
          <w:sz w:val="24"/>
          <w:szCs w:val="24"/>
        </w:rPr>
        <w:t>ής</w:t>
      </w:r>
      <w:r w:rsidR="00723AB5" w:rsidRPr="0025420C">
        <w:rPr>
          <w:rFonts w:ascii="Trebuchet MS" w:hAnsi="Trebuchet MS"/>
          <w:sz w:val="24"/>
          <w:szCs w:val="24"/>
        </w:rPr>
        <w:t xml:space="preserve"> </w:t>
      </w:r>
      <w:r w:rsidR="00AA39C4">
        <w:rPr>
          <w:rFonts w:ascii="Trebuchet MS" w:hAnsi="Trebuchet MS"/>
          <w:sz w:val="24"/>
          <w:szCs w:val="24"/>
        </w:rPr>
        <w:t>απόσ</w:t>
      </w:r>
      <w:r w:rsidR="00C9716D">
        <w:rPr>
          <w:rFonts w:ascii="Trebuchet MS" w:hAnsi="Trebuchet MS"/>
          <w:sz w:val="24"/>
          <w:szCs w:val="24"/>
        </w:rPr>
        <w:t>τα</w:t>
      </w:r>
      <w:r w:rsidR="00AA39C4">
        <w:rPr>
          <w:rFonts w:ascii="Trebuchet MS" w:hAnsi="Trebuchet MS"/>
          <w:sz w:val="24"/>
          <w:szCs w:val="24"/>
        </w:rPr>
        <w:t>σης</w:t>
      </w:r>
      <w:r w:rsidR="00723AB5" w:rsidRPr="0025420C">
        <w:rPr>
          <w:rFonts w:ascii="Trebuchet MS" w:hAnsi="Trebuchet MS"/>
          <w:sz w:val="24"/>
          <w:szCs w:val="24"/>
        </w:rPr>
        <w:t xml:space="preserve"> </w:t>
      </w:r>
      <w:r w:rsidR="00C9716D">
        <w:rPr>
          <w:rFonts w:ascii="Trebuchet MS" w:hAnsi="Trebuchet MS"/>
          <w:sz w:val="24"/>
          <w:szCs w:val="24"/>
        </w:rPr>
        <w:t xml:space="preserve">των Μεσοβουνείων </w:t>
      </w:r>
      <w:r w:rsidR="00723AB5" w:rsidRPr="0025420C">
        <w:rPr>
          <w:rFonts w:ascii="Trebuchet MS" w:hAnsi="Trebuchet MS"/>
          <w:sz w:val="24"/>
          <w:szCs w:val="24"/>
        </w:rPr>
        <w:t xml:space="preserve">από την πρωτεύουσα του Νομού και όχι και τους όρους που πραγματοποιείται </w:t>
      </w:r>
      <w:r w:rsidR="00C9716D">
        <w:rPr>
          <w:rFonts w:ascii="Trebuchet MS" w:hAnsi="Trebuchet MS"/>
          <w:sz w:val="24"/>
          <w:szCs w:val="24"/>
        </w:rPr>
        <w:t xml:space="preserve">αυτή </w:t>
      </w:r>
      <w:r w:rsidR="00723AB5" w:rsidRPr="0025420C">
        <w:rPr>
          <w:rFonts w:ascii="Trebuchet MS" w:hAnsi="Trebuchet MS"/>
          <w:sz w:val="24"/>
          <w:szCs w:val="24"/>
        </w:rPr>
        <w:t xml:space="preserve">η συγκοινωνιακή σύνδεση. Τέλος, ζήτησε τις θέσεις των μαζικών φορέων </w:t>
      </w:r>
      <w:r w:rsidR="00F50710">
        <w:rPr>
          <w:rFonts w:ascii="Trebuchet MS" w:hAnsi="Trebuchet MS"/>
          <w:sz w:val="24"/>
          <w:szCs w:val="24"/>
        </w:rPr>
        <w:t xml:space="preserve">και των διοικητικών οργάνων </w:t>
      </w:r>
      <w:r w:rsidR="00723AB5" w:rsidRPr="0025420C">
        <w:rPr>
          <w:rFonts w:ascii="Trebuchet MS" w:hAnsi="Trebuchet MS"/>
          <w:sz w:val="24"/>
          <w:szCs w:val="24"/>
        </w:rPr>
        <w:t>του Νομού ενόψει της συνεδρίασης της Πέμπτης</w:t>
      </w:r>
      <w:r w:rsidR="000F32EB">
        <w:rPr>
          <w:rFonts w:ascii="Trebuchet MS" w:hAnsi="Trebuchet MS"/>
          <w:sz w:val="24"/>
          <w:szCs w:val="24"/>
        </w:rPr>
        <w:t>.</w:t>
      </w:r>
      <w:r w:rsidR="00723AB5" w:rsidRPr="0025420C">
        <w:rPr>
          <w:rFonts w:ascii="Trebuchet MS" w:hAnsi="Trebuchet MS"/>
          <w:sz w:val="24"/>
          <w:szCs w:val="24"/>
        </w:rPr>
        <w:t xml:space="preserve"> </w:t>
      </w:r>
    </w:p>
    <w:p w:rsidR="00F55958" w:rsidRDefault="00723AB5" w:rsidP="000F2FD4">
      <w:pPr>
        <w:spacing w:before="120" w:after="120" w:line="360" w:lineRule="auto"/>
        <w:jc w:val="both"/>
        <w:rPr>
          <w:rFonts w:ascii="Trebuchet MS" w:hAnsi="Trebuchet MS"/>
          <w:sz w:val="24"/>
          <w:szCs w:val="24"/>
        </w:rPr>
      </w:pPr>
      <w:r w:rsidRPr="0025420C">
        <w:rPr>
          <w:rFonts w:ascii="Trebuchet MS" w:hAnsi="Trebuchet MS"/>
          <w:sz w:val="24"/>
          <w:szCs w:val="24"/>
        </w:rPr>
        <w:t xml:space="preserve">Η αντιπροσωπεία, στη συνέχεια, μετέβει στο Υπουργείο Παιδείας, όπου κατέθεσε </w:t>
      </w:r>
      <w:r w:rsidR="00DB606B">
        <w:rPr>
          <w:rFonts w:ascii="Trebuchet MS" w:hAnsi="Trebuchet MS"/>
          <w:sz w:val="24"/>
          <w:szCs w:val="24"/>
        </w:rPr>
        <w:t>ως «πακέτο</w:t>
      </w:r>
      <w:r w:rsidR="002A4B33">
        <w:rPr>
          <w:rFonts w:ascii="Trebuchet MS" w:hAnsi="Trebuchet MS"/>
          <w:sz w:val="24"/>
          <w:szCs w:val="24"/>
        </w:rPr>
        <w:t>»</w:t>
      </w:r>
      <w:r w:rsidR="00DB606B">
        <w:rPr>
          <w:rFonts w:ascii="Trebuchet MS" w:hAnsi="Trebuchet MS"/>
          <w:sz w:val="24"/>
          <w:szCs w:val="24"/>
        </w:rPr>
        <w:t xml:space="preserve"> </w:t>
      </w:r>
      <w:r w:rsidRPr="0025420C">
        <w:rPr>
          <w:rFonts w:ascii="Trebuchet MS" w:hAnsi="Trebuchet MS"/>
          <w:sz w:val="24"/>
          <w:szCs w:val="24"/>
        </w:rPr>
        <w:t>τις θέσεις των μαζικών φορέων, των διοικητικών οργάνων και των δημοτικών συμβουλίων του Νομού, στις γραμματείες των ΚΥΣΔΕ - ΚΥΣΠΕ.</w:t>
      </w:r>
      <w:r w:rsidR="006B2F7E">
        <w:rPr>
          <w:rFonts w:ascii="Trebuchet MS" w:hAnsi="Trebuchet MS"/>
          <w:sz w:val="24"/>
          <w:szCs w:val="24"/>
        </w:rPr>
        <w:t xml:space="preserve"> </w:t>
      </w:r>
    </w:p>
    <w:p w:rsidR="006B6B8E" w:rsidRDefault="006B2F7E" w:rsidP="000F2FD4">
      <w:pPr>
        <w:spacing w:before="120" w:after="120" w:line="360" w:lineRule="auto"/>
        <w:jc w:val="both"/>
        <w:rPr>
          <w:rFonts w:ascii="Trebuchet MS" w:hAnsi="Trebuchet MS"/>
          <w:sz w:val="24"/>
          <w:szCs w:val="24"/>
        </w:rPr>
      </w:pPr>
      <w:r>
        <w:rPr>
          <w:rFonts w:ascii="Trebuchet MS" w:hAnsi="Trebuchet MS"/>
          <w:sz w:val="24"/>
          <w:szCs w:val="24"/>
        </w:rPr>
        <w:t>Ο αγώνας συνεχίζεται.</w:t>
      </w:r>
    </w:p>
    <w:p w:rsidR="006954D7" w:rsidRPr="006954D7" w:rsidRDefault="006954D7" w:rsidP="000F2FD4">
      <w:pPr>
        <w:spacing w:before="120" w:after="120" w:line="360" w:lineRule="auto"/>
        <w:jc w:val="right"/>
        <w:rPr>
          <w:rFonts w:ascii="Trebuchet MS" w:hAnsi="Trebuchet MS" w:cs="Times New Roman"/>
          <w:sz w:val="24"/>
          <w:szCs w:val="24"/>
        </w:rPr>
      </w:pPr>
      <w:r w:rsidRPr="006954D7">
        <w:rPr>
          <w:rFonts w:ascii="Trebuchet MS" w:hAnsi="Trebuchet MS" w:cs="Times New Roman"/>
          <w:sz w:val="24"/>
          <w:szCs w:val="24"/>
        </w:rPr>
        <w:t xml:space="preserve">Αργοστόλι </w:t>
      </w:r>
      <w:r>
        <w:rPr>
          <w:rFonts w:ascii="Trebuchet MS" w:hAnsi="Trebuchet MS" w:cs="Times New Roman"/>
          <w:sz w:val="24"/>
          <w:szCs w:val="24"/>
        </w:rPr>
        <w:t>02</w:t>
      </w:r>
      <w:r w:rsidRPr="006954D7">
        <w:rPr>
          <w:rFonts w:ascii="Trebuchet MS" w:hAnsi="Trebuchet MS" w:cs="Times New Roman"/>
          <w:sz w:val="24"/>
          <w:szCs w:val="24"/>
        </w:rPr>
        <w:t>/</w:t>
      </w:r>
      <w:r>
        <w:rPr>
          <w:rFonts w:ascii="Trebuchet MS" w:hAnsi="Trebuchet MS" w:cs="Times New Roman"/>
          <w:sz w:val="24"/>
          <w:szCs w:val="24"/>
        </w:rPr>
        <w:t>07</w:t>
      </w:r>
      <w:r w:rsidRPr="006954D7">
        <w:rPr>
          <w:rFonts w:ascii="Trebuchet MS" w:hAnsi="Trebuchet MS" w:cs="Times New Roman"/>
          <w:sz w:val="24"/>
          <w:szCs w:val="24"/>
        </w:rPr>
        <w:t>/2018</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444"/>
      </w:tblGrid>
      <w:tr w:rsidR="006954D7" w:rsidRPr="006954D7" w:rsidTr="00452868">
        <w:trPr>
          <w:jc w:val="center"/>
        </w:trPr>
        <w:tc>
          <w:tcPr>
            <w:tcW w:w="4261" w:type="dxa"/>
          </w:tcPr>
          <w:p w:rsidR="006954D7" w:rsidRPr="006954D7" w:rsidRDefault="006954D7" w:rsidP="000F2FD4">
            <w:pPr>
              <w:spacing w:before="120" w:after="120" w:line="360" w:lineRule="auto"/>
              <w:jc w:val="center"/>
              <w:rPr>
                <w:rFonts w:ascii="Trebuchet MS" w:hAnsi="Trebuchet MS" w:cs="Times New Roman"/>
                <w:b/>
                <w:sz w:val="24"/>
                <w:szCs w:val="24"/>
              </w:rPr>
            </w:pPr>
            <w:r w:rsidRPr="006954D7">
              <w:rPr>
                <w:rFonts w:ascii="Trebuchet MS" w:hAnsi="Trebuchet MS" w:cs="Times New Roman"/>
                <w:b/>
                <w:sz w:val="24"/>
                <w:szCs w:val="24"/>
              </w:rPr>
              <w:t>Ο Πρόεδρος</w:t>
            </w:r>
          </w:p>
        </w:tc>
        <w:tc>
          <w:tcPr>
            <w:tcW w:w="4444" w:type="dxa"/>
          </w:tcPr>
          <w:p w:rsidR="006954D7" w:rsidRPr="006954D7" w:rsidRDefault="006954D7" w:rsidP="000F2FD4">
            <w:pPr>
              <w:spacing w:before="120" w:after="120" w:line="360" w:lineRule="auto"/>
              <w:jc w:val="center"/>
              <w:rPr>
                <w:rFonts w:ascii="Trebuchet MS" w:hAnsi="Trebuchet MS" w:cs="Times New Roman"/>
                <w:b/>
                <w:sz w:val="24"/>
                <w:szCs w:val="24"/>
              </w:rPr>
            </w:pPr>
            <w:r w:rsidRPr="006954D7">
              <w:rPr>
                <w:rFonts w:ascii="Trebuchet MS" w:hAnsi="Trebuchet MS" w:cs="Times New Roman"/>
                <w:b/>
                <w:sz w:val="24"/>
                <w:szCs w:val="24"/>
              </w:rPr>
              <w:t>Η Γραμματέας</w:t>
            </w:r>
          </w:p>
        </w:tc>
      </w:tr>
      <w:tr w:rsidR="006954D7" w:rsidRPr="006954D7" w:rsidTr="00452868">
        <w:trPr>
          <w:jc w:val="center"/>
        </w:trPr>
        <w:tc>
          <w:tcPr>
            <w:tcW w:w="4261" w:type="dxa"/>
          </w:tcPr>
          <w:p w:rsidR="006954D7" w:rsidRPr="006954D7" w:rsidRDefault="006954D7" w:rsidP="000F2FD4">
            <w:pPr>
              <w:spacing w:before="120" w:after="120" w:line="360" w:lineRule="auto"/>
              <w:jc w:val="center"/>
              <w:rPr>
                <w:rFonts w:ascii="Trebuchet MS" w:hAnsi="Trebuchet MS" w:cs="Times New Roman"/>
                <w:sz w:val="24"/>
                <w:szCs w:val="24"/>
              </w:rPr>
            </w:pPr>
            <w:r w:rsidRPr="006954D7">
              <w:rPr>
                <w:rFonts w:ascii="Trebuchet MS" w:hAnsi="Trebuchet MS" w:cs="Times New Roman"/>
                <w:sz w:val="24"/>
                <w:szCs w:val="24"/>
              </w:rPr>
              <w:t>Διονύσης Γεωργόπουλος</w:t>
            </w:r>
          </w:p>
        </w:tc>
        <w:tc>
          <w:tcPr>
            <w:tcW w:w="4444" w:type="dxa"/>
          </w:tcPr>
          <w:p w:rsidR="006954D7" w:rsidRPr="006954D7" w:rsidRDefault="006954D7" w:rsidP="000F2FD4">
            <w:pPr>
              <w:spacing w:before="120" w:after="120" w:line="360" w:lineRule="auto"/>
              <w:jc w:val="center"/>
              <w:rPr>
                <w:rFonts w:ascii="Trebuchet MS" w:hAnsi="Trebuchet MS" w:cs="Times New Roman"/>
                <w:sz w:val="24"/>
                <w:szCs w:val="24"/>
              </w:rPr>
            </w:pPr>
            <w:r w:rsidRPr="006954D7">
              <w:rPr>
                <w:rFonts w:ascii="Trebuchet MS" w:hAnsi="Trebuchet MS" w:cs="Times New Roman"/>
                <w:sz w:val="24"/>
                <w:szCs w:val="24"/>
              </w:rPr>
              <w:t>Σοφία Μισαηλίδου</w:t>
            </w:r>
          </w:p>
        </w:tc>
      </w:tr>
    </w:tbl>
    <w:p w:rsidR="00B364EF" w:rsidRPr="005635C2" w:rsidRDefault="00B364EF" w:rsidP="005635C2">
      <w:pPr>
        <w:spacing w:before="120" w:after="120" w:line="360" w:lineRule="auto"/>
        <w:jc w:val="both"/>
        <w:rPr>
          <w:rFonts w:ascii="Trebuchet MS" w:hAnsi="Trebuchet MS"/>
          <w:sz w:val="2"/>
          <w:szCs w:val="2"/>
        </w:rPr>
      </w:pPr>
    </w:p>
    <w:sectPr w:rsidR="00B364EF" w:rsidRPr="005635C2" w:rsidSect="00C57564">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15"/>
    <w:rsid w:val="00023178"/>
    <w:rsid w:val="00024DD5"/>
    <w:rsid w:val="00054A89"/>
    <w:rsid w:val="000773BF"/>
    <w:rsid w:val="000A4A7B"/>
    <w:rsid w:val="000D1101"/>
    <w:rsid w:val="000F2FD4"/>
    <w:rsid w:val="000F32EB"/>
    <w:rsid w:val="00124E3E"/>
    <w:rsid w:val="001351F5"/>
    <w:rsid w:val="00145045"/>
    <w:rsid w:val="001958A8"/>
    <w:rsid w:val="001C60FF"/>
    <w:rsid w:val="001D7A91"/>
    <w:rsid w:val="001F2607"/>
    <w:rsid w:val="002277A2"/>
    <w:rsid w:val="002362B8"/>
    <w:rsid w:val="002418EE"/>
    <w:rsid w:val="00253A3A"/>
    <w:rsid w:val="0025420C"/>
    <w:rsid w:val="00257574"/>
    <w:rsid w:val="00274F84"/>
    <w:rsid w:val="00293C79"/>
    <w:rsid w:val="002A4B33"/>
    <w:rsid w:val="002A6F46"/>
    <w:rsid w:val="002C24E4"/>
    <w:rsid w:val="002C4000"/>
    <w:rsid w:val="00385225"/>
    <w:rsid w:val="00385FAE"/>
    <w:rsid w:val="003A48E4"/>
    <w:rsid w:val="003E525C"/>
    <w:rsid w:val="00452D7D"/>
    <w:rsid w:val="0046424E"/>
    <w:rsid w:val="00470EB3"/>
    <w:rsid w:val="0049741B"/>
    <w:rsid w:val="004C284C"/>
    <w:rsid w:val="00527722"/>
    <w:rsid w:val="005635C2"/>
    <w:rsid w:val="00592544"/>
    <w:rsid w:val="00596909"/>
    <w:rsid w:val="005D70B6"/>
    <w:rsid w:val="006252FD"/>
    <w:rsid w:val="00630509"/>
    <w:rsid w:val="0066608C"/>
    <w:rsid w:val="00685EE9"/>
    <w:rsid w:val="00692A1E"/>
    <w:rsid w:val="006954D7"/>
    <w:rsid w:val="006B2F7E"/>
    <w:rsid w:val="006B6B8E"/>
    <w:rsid w:val="006E1D4A"/>
    <w:rsid w:val="00723AB5"/>
    <w:rsid w:val="00724BB6"/>
    <w:rsid w:val="00777E23"/>
    <w:rsid w:val="007A2C2D"/>
    <w:rsid w:val="007B213C"/>
    <w:rsid w:val="007C35FD"/>
    <w:rsid w:val="00835612"/>
    <w:rsid w:val="00836FD7"/>
    <w:rsid w:val="008A123A"/>
    <w:rsid w:val="008A74F6"/>
    <w:rsid w:val="008C09E0"/>
    <w:rsid w:val="008E48C1"/>
    <w:rsid w:val="00963615"/>
    <w:rsid w:val="009A0ED1"/>
    <w:rsid w:val="009A4535"/>
    <w:rsid w:val="009D6199"/>
    <w:rsid w:val="00A02D94"/>
    <w:rsid w:val="00A02E01"/>
    <w:rsid w:val="00A52392"/>
    <w:rsid w:val="00A91240"/>
    <w:rsid w:val="00AA39C4"/>
    <w:rsid w:val="00AE2445"/>
    <w:rsid w:val="00B364EF"/>
    <w:rsid w:val="00B55817"/>
    <w:rsid w:val="00BB25BF"/>
    <w:rsid w:val="00BD79D8"/>
    <w:rsid w:val="00C23046"/>
    <w:rsid w:val="00C52D92"/>
    <w:rsid w:val="00C57564"/>
    <w:rsid w:val="00C70ED2"/>
    <w:rsid w:val="00C9716D"/>
    <w:rsid w:val="00CA0261"/>
    <w:rsid w:val="00CB2232"/>
    <w:rsid w:val="00CD7CAD"/>
    <w:rsid w:val="00CE5CC9"/>
    <w:rsid w:val="00D46794"/>
    <w:rsid w:val="00D63CE5"/>
    <w:rsid w:val="00D835E0"/>
    <w:rsid w:val="00DB606B"/>
    <w:rsid w:val="00DE4C21"/>
    <w:rsid w:val="00DF4D1B"/>
    <w:rsid w:val="00E62AEC"/>
    <w:rsid w:val="00E8601E"/>
    <w:rsid w:val="00EB2EAF"/>
    <w:rsid w:val="00ED44CD"/>
    <w:rsid w:val="00F07B42"/>
    <w:rsid w:val="00F20A81"/>
    <w:rsid w:val="00F444F0"/>
    <w:rsid w:val="00F50710"/>
    <w:rsid w:val="00F512A2"/>
    <w:rsid w:val="00F55958"/>
    <w:rsid w:val="00F60EA3"/>
    <w:rsid w:val="00FA450E"/>
    <w:rsid w:val="00FC18D7"/>
    <w:rsid w:val="00FD05A7"/>
    <w:rsid w:val="00FE7B91"/>
    <w:rsid w:val="00FF3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F6B38-D638-4D57-9230-E80FECAB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4209</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d g</cp:lastModifiedBy>
  <cp:revision>2</cp:revision>
  <dcterms:created xsi:type="dcterms:W3CDTF">2018-07-02T18:20:00Z</dcterms:created>
  <dcterms:modified xsi:type="dcterms:W3CDTF">2018-07-02T18:20:00Z</dcterms:modified>
</cp:coreProperties>
</file>