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37" w:rsidRPr="00687037" w:rsidRDefault="00687037" w:rsidP="00687037">
      <w:pPr>
        <w:spacing w:before="120" w:after="120"/>
        <w:jc w:val="center"/>
        <w:rPr>
          <w:rFonts w:ascii="Liberation Serif" w:hAnsi="Liberation Serif" w:cs="Liberation Serif"/>
          <w:b/>
          <w:sz w:val="28"/>
        </w:rPr>
      </w:pPr>
      <w:r w:rsidRPr="00687037">
        <w:rPr>
          <w:rFonts w:ascii="Liberation Serif" w:hAnsi="Liberation Serif" w:cs="Liberation Serif"/>
          <w:b/>
          <w:noProof/>
          <w:sz w:val="28"/>
        </w:rPr>
        <w:drawing>
          <wp:anchor distT="0" distB="0" distL="114300" distR="114300" simplePos="0" relativeHeight="251658752" behindDoc="0" locked="0" layoutInCell="1" allowOverlap="1" wp14:anchorId="6173F4CB" wp14:editId="38830409">
            <wp:simplePos x="0" y="0"/>
            <wp:positionH relativeFrom="margin">
              <wp:align>center</wp:align>
            </wp:positionH>
            <wp:positionV relativeFrom="page">
              <wp:posOffset>538480</wp:posOffset>
            </wp:positionV>
            <wp:extent cx="3144520" cy="16752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5">
                      <a:extLst>
                        <a:ext uri="{28A0092B-C50C-407E-A947-70E740481C1C}">
                          <a14:useLocalDpi xmlns:a14="http://schemas.microsoft.com/office/drawing/2010/main" val="0"/>
                        </a:ext>
                      </a:extLst>
                    </a:blip>
                    <a:stretch>
                      <a:fillRect/>
                    </a:stretch>
                  </pic:blipFill>
                  <pic:spPr>
                    <a:xfrm>
                      <a:off x="0" y="0"/>
                      <a:ext cx="3144520" cy="1675270"/>
                    </a:xfrm>
                    <a:prstGeom prst="rect">
                      <a:avLst/>
                    </a:prstGeom>
                  </pic:spPr>
                </pic:pic>
              </a:graphicData>
            </a:graphic>
            <wp14:sizeRelH relativeFrom="margin">
              <wp14:pctWidth>0</wp14:pctWidth>
            </wp14:sizeRelH>
            <wp14:sizeRelV relativeFrom="margin">
              <wp14:pctHeight>0</wp14:pctHeight>
            </wp14:sizeRelV>
          </wp:anchor>
        </w:drawing>
      </w:r>
      <w:r>
        <w:rPr>
          <w:rFonts w:ascii="Liberation Serif" w:hAnsi="Liberation Serif" w:cs="Liberation Serif"/>
          <w:b/>
          <w:sz w:val="28"/>
        </w:rPr>
        <w:t>«</w:t>
      </w:r>
      <w:r w:rsidRPr="00687037">
        <w:rPr>
          <w:rFonts w:ascii="Liberation Serif" w:hAnsi="Liberation Serif" w:cs="Liberation Serif"/>
          <w:b/>
          <w:sz w:val="28"/>
        </w:rPr>
        <w:t xml:space="preserve">Στην κλίνη του Προκρούστη» για άλλη μια χρονιά τα τμήματα των </w:t>
      </w:r>
      <w:r>
        <w:rPr>
          <w:rFonts w:ascii="Liberation Serif" w:hAnsi="Liberation Serif" w:cs="Liberation Serif"/>
          <w:b/>
          <w:sz w:val="28"/>
        </w:rPr>
        <w:br/>
        <w:t xml:space="preserve">Ομάδων </w:t>
      </w:r>
      <w:r w:rsidRPr="00687037">
        <w:rPr>
          <w:rFonts w:ascii="Liberation Serif" w:hAnsi="Liberation Serif" w:cs="Liberation Serif"/>
          <w:b/>
          <w:sz w:val="28"/>
        </w:rPr>
        <w:t>Προσανατολισμ</w:t>
      </w:r>
      <w:r>
        <w:rPr>
          <w:rFonts w:ascii="Liberation Serif" w:hAnsi="Liberation Serif" w:cs="Liberation Serif"/>
          <w:b/>
          <w:sz w:val="28"/>
        </w:rPr>
        <w:t>ού</w:t>
      </w:r>
      <w:r w:rsidRPr="00687037">
        <w:rPr>
          <w:rFonts w:ascii="Liberation Serif" w:hAnsi="Liberation Serif" w:cs="Liberation Serif"/>
          <w:b/>
          <w:sz w:val="28"/>
        </w:rPr>
        <w:t xml:space="preserve"> της Γ’ Λυκείου</w:t>
      </w:r>
    </w:p>
    <w:p w:rsidR="00C35F64" w:rsidRPr="00687037" w:rsidRDefault="00C35F64" w:rsidP="00687037">
      <w:pPr>
        <w:spacing w:before="120" w:after="120"/>
        <w:jc w:val="both"/>
        <w:rPr>
          <w:rFonts w:ascii="Liberation Serif" w:hAnsi="Liberation Serif" w:cs="Liberation Serif"/>
        </w:rPr>
      </w:pPr>
      <w:r w:rsidRPr="00687037">
        <w:rPr>
          <w:rFonts w:ascii="Liberation Serif" w:hAnsi="Liberation Serif" w:cs="Liberation Serif"/>
        </w:rPr>
        <w:t xml:space="preserve">Με υπουργική απόφαση καθορίστηκαν </w:t>
      </w:r>
      <w:r w:rsidR="00687037">
        <w:rPr>
          <w:rFonts w:ascii="Liberation Serif" w:hAnsi="Liberation Serif" w:cs="Liberation Serif"/>
        </w:rPr>
        <w:t xml:space="preserve">και φέτος, </w:t>
      </w:r>
      <w:r w:rsidRPr="00687037">
        <w:rPr>
          <w:rFonts w:ascii="Liberation Serif" w:hAnsi="Liberation Serif" w:cs="Liberation Serif"/>
        </w:rPr>
        <w:t>οι προ</w:t>
      </w:r>
      <w:r w:rsidR="00116D80" w:rsidRPr="00687037">
        <w:rPr>
          <w:rFonts w:ascii="Liberation Serif" w:hAnsi="Liberation Serif" w:cs="Liberation Serif"/>
        </w:rPr>
        <w:t>ϋποθέσεις λειτουργίας τμημάτων Ο</w:t>
      </w:r>
      <w:r w:rsidRPr="00687037">
        <w:rPr>
          <w:rFonts w:ascii="Liberation Serif" w:hAnsi="Liberation Serif" w:cs="Liberation Serif"/>
        </w:rPr>
        <w:t xml:space="preserve">μάδων </w:t>
      </w:r>
      <w:r w:rsidR="00116D80" w:rsidRPr="00687037">
        <w:rPr>
          <w:rFonts w:ascii="Liberation Serif" w:hAnsi="Liberation Serif" w:cs="Liberation Serif"/>
        </w:rPr>
        <w:t>Π</w:t>
      </w:r>
      <w:r w:rsidRPr="00687037">
        <w:rPr>
          <w:rFonts w:ascii="Liberation Serif" w:hAnsi="Liberation Serif" w:cs="Liberation Serif"/>
        </w:rPr>
        <w:t>ροσανατολισμού και μαθημάτων επιλογής στο Γενικό Λύκειο που θα ισχύσουν από το επόμενο σχολικό έτος 2019-20. Οι προϋποθέσεις εξαρτώνται από δύο παράγοντες</w:t>
      </w:r>
      <w:r w:rsidR="00687037">
        <w:rPr>
          <w:rFonts w:ascii="Liberation Serif" w:hAnsi="Liberation Serif" w:cs="Liberation Serif"/>
        </w:rPr>
        <w:t>:</w:t>
      </w:r>
    </w:p>
    <w:p w:rsidR="00C35F64" w:rsidRPr="00687037" w:rsidRDefault="00C35F64" w:rsidP="00687037">
      <w:pPr>
        <w:spacing w:before="120" w:after="120"/>
        <w:jc w:val="both"/>
        <w:rPr>
          <w:rFonts w:ascii="Liberation Serif" w:hAnsi="Liberation Serif" w:cs="Liberation Serif"/>
        </w:rPr>
      </w:pPr>
      <w:r w:rsidRPr="00687037">
        <w:rPr>
          <w:rFonts w:ascii="Liberation Serif" w:hAnsi="Liberation Serif" w:cs="Liberation Serif"/>
        </w:rPr>
        <w:t>Α) Από τον αριθμό των τμημάτων που λειτουργούν στη Γ΄ Λυκείου του σχολείου</w:t>
      </w:r>
    </w:p>
    <w:p w:rsidR="00687037" w:rsidRPr="00687037" w:rsidRDefault="00C35F64" w:rsidP="00687037">
      <w:pPr>
        <w:spacing w:before="120" w:after="120"/>
        <w:jc w:val="both"/>
        <w:rPr>
          <w:rFonts w:ascii="Liberation Serif" w:hAnsi="Liberation Serif" w:cs="Liberation Serif"/>
        </w:rPr>
      </w:pPr>
      <w:r w:rsidRPr="00687037">
        <w:rPr>
          <w:rFonts w:ascii="Liberation Serif" w:hAnsi="Liberation Serif" w:cs="Liberation Serif"/>
        </w:rPr>
        <w:t xml:space="preserve">Β) Από τη </w:t>
      </w:r>
      <w:proofErr w:type="spellStart"/>
      <w:r w:rsidRPr="00687037">
        <w:rPr>
          <w:rFonts w:ascii="Liberation Serif" w:hAnsi="Liberation Serif" w:cs="Liberation Serif"/>
        </w:rPr>
        <w:t>μοριοδότηση</w:t>
      </w:r>
      <w:proofErr w:type="spellEnd"/>
      <w:r w:rsidRPr="00687037">
        <w:rPr>
          <w:rFonts w:ascii="Liberation Serif" w:hAnsi="Liberation Serif" w:cs="Liberation Serif"/>
        </w:rPr>
        <w:t xml:space="preserve"> του σχολείου με τη γνωστή κλίμακα (Α έως ΙΓ).</w:t>
      </w:r>
      <w:r w:rsidR="00687037">
        <w:rPr>
          <w:rFonts w:ascii="Liberation Serif" w:hAnsi="Liberation Serif" w:cs="Liberation Serif"/>
        </w:rPr>
        <w:t xml:space="preserve"> Θυμίζουμε ότι με τις περσυνές </w:t>
      </w:r>
      <w:proofErr w:type="spellStart"/>
      <w:r w:rsidR="00687037">
        <w:rPr>
          <w:rFonts w:ascii="Liberation Serif" w:hAnsi="Liberation Serif" w:cs="Liberation Serif"/>
        </w:rPr>
        <w:t>αναμοριοδοτήσεις</w:t>
      </w:r>
      <w:proofErr w:type="spellEnd"/>
      <w:r w:rsidR="00687037">
        <w:rPr>
          <w:rFonts w:ascii="Liberation Serif" w:hAnsi="Liberation Serif" w:cs="Liberation Serif"/>
        </w:rPr>
        <w:t xml:space="preserve"> που έκανε το Υπουργείο Παιδείας εκατοντάδες σχολεία «έπεσαν» κατηγορία με αποτέλεσμα να είναι ακόμα πιο δύσκολη η συγκρότηση τμημάτων προσανατολισμών και κατευθύνσεων.</w:t>
      </w:r>
    </w:p>
    <w:p w:rsidR="00C35F64" w:rsidRPr="00687037" w:rsidRDefault="00C35F64" w:rsidP="00687037">
      <w:pPr>
        <w:spacing w:before="120" w:after="120"/>
        <w:jc w:val="both"/>
        <w:rPr>
          <w:rFonts w:ascii="Liberation Serif" w:hAnsi="Liberation Serif" w:cs="Liberation Serif"/>
        </w:rPr>
      </w:pPr>
      <w:r w:rsidRPr="00687037">
        <w:rPr>
          <w:rFonts w:ascii="Liberation Serif" w:hAnsi="Liberation Serif" w:cs="Liberation Serif"/>
          <w:b/>
          <w:u w:val="single"/>
        </w:rPr>
        <w:t>1. Στα Γενικά Λύκεια που λειτουργεί 1 τμήμα:</w:t>
      </w:r>
      <w:r w:rsidRPr="00687037">
        <w:rPr>
          <w:rFonts w:ascii="Liberation Serif" w:hAnsi="Liberation Serif" w:cs="Liberation Serif"/>
        </w:rPr>
        <w:t xml:space="preserve"> για τη δημιουργία τμήματος </w:t>
      </w:r>
      <w:r w:rsidR="00116D80" w:rsidRPr="00687037">
        <w:rPr>
          <w:rFonts w:ascii="Liberation Serif" w:hAnsi="Liberation Serif" w:cs="Liberation Serif"/>
        </w:rPr>
        <w:t>Ο</w:t>
      </w:r>
      <w:r w:rsidRPr="00687037">
        <w:rPr>
          <w:rFonts w:ascii="Liberation Serif" w:hAnsi="Liberation Serif" w:cs="Liberation Serif"/>
        </w:rPr>
        <w:t xml:space="preserve">μάδας </w:t>
      </w:r>
      <w:r w:rsidR="00116D80" w:rsidRPr="00687037">
        <w:rPr>
          <w:rFonts w:ascii="Liberation Serif" w:hAnsi="Liberation Serif" w:cs="Liberation Serif"/>
        </w:rPr>
        <w:t>Π</w:t>
      </w:r>
      <w:r w:rsidRPr="00687037">
        <w:rPr>
          <w:rFonts w:ascii="Liberation Serif" w:hAnsi="Liberation Serif" w:cs="Liberation Serif"/>
        </w:rPr>
        <w:t>ροσανατολισμού απαιτούνται τουλάχιστον 11 μαθητές για τις κατηγορίες Α έως Γ, τουλάχιστον 8 μαθητές για τις κατηγορίες Δ έως Ζ, μετά από απόφαση του Περιφερειακού Διευθυντή, και τουλάχιστον 6 μαθητές για τις κατηγορίες Η έως ΙΒ, πάλι με απόφαση του Περιφερειακού Διευθυντή.</w:t>
      </w:r>
    </w:p>
    <w:p w:rsidR="00C35F64" w:rsidRPr="00687037" w:rsidRDefault="00C35F64" w:rsidP="00687037">
      <w:pPr>
        <w:spacing w:before="120" w:after="120"/>
        <w:jc w:val="both"/>
        <w:rPr>
          <w:rFonts w:ascii="Liberation Serif" w:hAnsi="Liberation Serif" w:cs="Liberation Serif"/>
        </w:rPr>
      </w:pPr>
      <w:r w:rsidRPr="00687037">
        <w:rPr>
          <w:rFonts w:ascii="Liberation Serif" w:hAnsi="Liberation Serif" w:cs="Liberation Serif"/>
          <w:b/>
          <w:u w:val="single"/>
        </w:rPr>
        <w:t>2. Στα Γενικά Λύκεια που λειτουργούν 2 τμήματα:</w:t>
      </w:r>
      <w:r w:rsidRPr="00687037">
        <w:rPr>
          <w:rFonts w:ascii="Liberation Serif" w:hAnsi="Liberation Serif" w:cs="Liberation Serif"/>
        </w:rPr>
        <w:t xml:space="preserve"> για τη δημιουργία τμήματος </w:t>
      </w:r>
      <w:r w:rsidR="00116D80" w:rsidRPr="00687037">
        <w:rPr>
          <w:rFonts w:ascii="Liberation Serif" w:hAnsi="Liberation Serif" w:cs="Liberation Serif"/>
        </w:rPr>
        <w:t>Ο</w:t>
      </w:r>
      <w:r w:rsidRPr="00687037">
        <w:rPr>
          <w:rFonts w:ascii="Liberation Serif" w:hAnsi="Liberation Serif" w:cs="Liberation Serif"/>
        </w:rPr>
        <w:t xml:space="preserve">μάδας </w:t>
      </w:r>
      <w:r w:rsidR="00116D80" w:rsidRPr="00687037">
        <w:rPr>
          <w:rFonts w:ascii="Liberation Serif" w:hAnsi="Liberation Serif" w:cs="Liberation Serif"/>
        </w:rPr>
        <w:t>Π</w:t>
      </w:r>
      <w:r w:rsidRPr="00687037">
        <w:rPr>
          <w:rFonts w:ascii="Liberation Serif" w:hAnsi="Liberation Serif" w:cs="Liberation Serif"/>
        </w:rPr>
        <w:t>ροσανατολισμού απαιτούνται τουλάχιστον 15 μαθητές για τις κατηγορίες Α έως Γ, τουλάχιστον 13 μαθητές για τις κατηγορίες Δ έως Ζ, μετά από απόφαση του Περιφερειακού Διευθυντή, και τουλάχιστον 10 μαθητές για τις κατηγορίες Η έως ΙΒ, πάλι με απόφαση του Περιφερειακού Διευθυντή.</w:t>
      </w:r>
    </w:p>
    <w:p w:rsidR="00C35F64" w:rsidRPr="00687037" w:rsidRDefault="00C35F64" w:rsidP="00687037">
      <w:pPr>
        <w:spacing w:before="120" w:after="120"/>
        <w:jc w:val="both"/>
        <w:rPr>
          <w:rFonts w:ascii="Liberation Serif" w:hAnsi="Liberation Serif" w:cs="Liberation Serif"/>
        </w:rPr>
      </w:pPr>
      <w:r w:rsidRPr="00687037">
        <w:rPr>
          <w:rFonts w:ascii="Liberation Serif" w:hAnsi="Liberation Serif" w:cs="Liberation Serif"/>
          <w:b/>
          <w:u w:val="single"/>
        </w:rPr>
        <w:t>3. Για τα Γενικά Λύκεια που λειτουργούν 3 ή περισσότερα τμήματα:</w:t>
      </w:r>
      <w:r w:rsidRPr="00687037">
        <w:rPr>
          <w:rFonts w:ascii="Liberation Serif" w:hAnsi="Liberation Serif" w:cs="Liberation Serif"/>
        </w:rPr>
        <w:t xml:space="preserve"> για τη δημιουργία τμήματος </w:t>
      </w:r>
      <w:r w:rsidR="00116D80" w:rsidRPr="00687037">
        <w:rPr>
          <w:rFonts w:ascii="Liberation Serif" w:hAnsi="Liberation Serif" w:cs="Liberation Serif"/>
        </w:rPr>
        <w:t>Ο</w:t>
      </w:r>
      <w:r w:rsidRPr="00687037">
        <w:rPr>
          <w:rFonts w:ascii="Liberation Serif" w:hAnsi="Liberation Serif" w:cs="Liberation Serif"/>
        </w:rPr>
        <w:t xml:space="preserve">μάδας </w:t>
      </w:r>
      <w:r w:rsidR="00116D80" w:rsidRPr="00687037">
        <w:rPr>
          <w:rFonts w:ascii="Liberation Serif" w:hAnsi="Liberation Serif" w:cs="Liberation Serif"/>
        </w:rPr>
        <w:t>Π</w:t>
      </w:r>
      <w:r w:rsidRPr="00687037">
        <w:rPr>
          <w:rFonts w:ascii="Liberation Serif" w:hAnsi="Liberation Serif" w:cs="Liberation Serif"/>
        </w:rPr>
        <w:t>ροσανατολισμού απαιτούνται τουλάχιστον 20 μαθητές για τις κατηγορίες Α έως Γ, τουλάχιστον 18 μαθητές για τις κατηγορίες Δ έως Ζ, μετά από απόφαση του Περιφερειακού Διευθυντή, και τουλάχιστον 15 μαθητές για τις κατηγορίες Η έως ΙΒ, πάλι με απόφαση του Περιφερειακού Διευθυντή.</w:t>
      </w:r>
    </w:p>
    <w:p w:rsidR="00C35F64" w:rsidRPr="00687037" w:rsidRDefault="00C35F64" w:rsidP="00687037">
      <w:pPr>
        <w:spacing w:before="120" w:after="120"/>
        <w:jc w:val="both"/>
        <w:rPr>
          <w:rFonts w:ascii="Liberation Serif" w:hAnsi="Liberation Serif" w:cs="Liberation Serif"/>
          <w:b/>
        </w:rPr>
      </w:pPr>
      <w:r w:rsidRPr="00687037">
        <w:rPr>
          <w:rFonts w:ascii="Liberation Serif" w:hAnsi="Liberation Serif" w:cs="Liberation Serif"/>
        </w:rPr>
        <w:t xml:space="preserve">Η μοναδική εξαίρεση που προβλέπεται είναι σε απομονωμένα Γενικά Λύκεια της νησιωτικής και ηπειρωτικής χώρας, όπου οι σχολικές μονάδες ανήκουν στις κατηγορίες Η έως ΙΒ </w:t>
      </w:r>
      <w:r w:rsidRPr="00687037">
        <w:rPr>
          <w:rFonts w:ascii="Liberation Serif" w:hAnsi="Liberation Serif" w:cs="Liberation Serif"/>
          <w:b/>
        </w:rPr>
        <w:t>και στα οποία η μετακίνηση των μαθητών είναι αντικειμενικά αδύνατη</w:t>
      </w:r>
      <w:r w:rsidRPr="00687037">
        <w:rPr>
          <w:rFonts w:ascii="Liberation Serif" w:hAnsi="Liberation Serif" w:cs="Liberation Serif"/>
        </w:rPr>
        <w:t xml:space="preserve"> μπορεί να εγκριθεί η δημιουργία τμήματος </w:t>
      </w:r>
      <w:r w:rsidR="00116D80" w:rsidRPr="00687037">
        <w:rPr>
          <w:rFonts w:ascii="Liberation Serif" w:hAnsi="Liberation Serif" w:cs="Liberation Serif"/>
        </w:rPr>
        <w:t>Ο</w:t>
      </w:r>
      <w:r w:rsidRPr="00687037">
        <w:rPr>
          <w:rFonts w:ascii="Liberation Serif" w:hAnsi="Liberation Serif" w:cs="Liberation Serif"/>
        </w:rPr>
        <w:t xml:space="preserve">μάδας </w:t>
      </w:r>
      <w:r w:rsidR="00116D80" w:rsidRPr="00687037">
        <w:rPr>
          <w:rFonts w:ascii="Liberation Serif" w:hAnsi="Liberation Serif" w:cs="Liberation Serif"/>
        </w:rPr>
        <w:t>Π</w:t>
      </w:r>
      <w:r w:rsidRPr="00687037">
        <w:rPr>
          <w:rFonts w:ascii="Liberation Serif" w:hAnsi="Liberation Serif" w:cs="Liberation Serif"/>
        </w:rPr>
        <w:t xml:space="preserve">ροσανατολισμού, ανεξάρτητα από τον αριθμό των φοιτώντων μαθητών, μετά από πλήρως αιτιολογημένη εισήγηση του Διευθυντή της Δευτεροβάθμιας Εκπαίδευσης και απόφαση του Περιφερειακού Διευθυντή Εκπαίδευσης </w:t>
      </w:r>
      <w:r w:rsidRPr="00687037">
        <w:rPr>
          <w:rFonts w:ascii="Liberation Serif" w:hAnsi="Liberation Serif" w:cs="Liberation Serif"/>
          <w:b/>
        </w:rPr>
        <w:t>υπό την προϋπόθεση ότι υπηρετούν στα σχολεία αυτά ειδικότητες εκπαιδευτικών που μπορούν να καλύψουν τη διδασκαλία των γνωστικών αντικειμένων.</w:t>
      </w:r>
    </w:p>
    <w:p w:rsidR="00F66DEE" w:rsidRPr="00F66DEE" w:rsidRDefault="00C35F64" w:rsidP="007D7DE8">
      <w:pPr>
        <w:spacing w:before="120" w:after="120"/>
        <w:jc w:val="both"/>
        <w:rPr>
          <w:rFonts w:ascii="Liberation Serif" w:hAnsi="Liberation Serif" w:cs="Liberation Serif"/>
          <w:b/>
        </w:rPr>
      </w:pPr>
      <w:r w:rsidRPr="00F66DEE">
        <w:rPr>
          <w:rFonts w:ascii="Liberation Serif" w:hAnsi="Liberation Serif" w:cs="Liberation Serif"/>
          <w:b/>
        </w:rPr>
        <w:t>Πρόκειται για απόφαση</w:t>
      </w:r>
      <w:r w:rsidR="00687037" w:rsidRPr="00F66DEE">
        <w:rPr>
          <w:rFonts w:ascii="Liberation Serif" w:hAnsi="Liberation Serif" w:cs="Liberation Serif"/>
          <w:b/>
        </w:rPr>
        <w:t xml:space="preserve"> </w:t>
      </w:r>
      <w:r w:rsidRPr="00F66DEE">
        <w:rPr>
          <w:rFonts w:ascii="Liberation Serif" w:hAnsi="Liberation Serif" w:cs="Liberation Serif"/>
          <w:b/>
        </w:rPr>
        <w:t>-</w:t>
      </w:r>
      <w:r w:rsidR="00687037" w:rsidRPr="00F66DEE">
        <w:rPr>
          <w:rFonts w:ascii="Liberation Serif" w:hAnsi="Liberation Serif" w:cs="Liberation Serif"/>
          <w:b/>
        </w:rPr>
        <w:t xml:space="preserve"> </w:t>
      </w:r>
      <w:r w:rsidRPr="00F66DEE">
        <w:rPr>
          <w:rFonts w:ascii="Liberation Serif" w:hAnsi="Liberation Serif" w:cs="Liberation Serif"/>
          <w:b/>
        </w:rPr>
        <w:t>έκτρωμα δύο εβδομάδες πριν τις βουλευτικές εκλογές</w:t>
      </w:r>
      <w:r w:rsidR="00611835" w:rsidRPr="00F66DEE">
        <w:rPr>
          <w:rFonts w:ascii="Liberation Serif" w:hAnsi="Liberation Serif" w:cs="Liberation Serif"/>
          <w:b/>
        </w:rPr>
        <w:t xml:space="preserve">. </w:t>
      </w:r>
      <w:r w:rsidR="007D7DE8" w:rsidRPr="007D7DE8">
        <w:rPr>
          <w:rFonts w:ascii="Liberation Serif" w:hAnsi="Liberation Serif" w:cs="Liberation Serif"/>
          <w:b/>
        </w:rPr>
        <w:t>Πρακτικά,</w:t>
      </w:r>
      <w:r w:rsidR="007D7DE8">
        <w:rPr>
          <w:rFonts w:ascii="Liberation Serif" w:hAnsi="Liberation Serif" w:cs="Liberation Serif"/>
          <w:b/>
        </w:rPr>
        <w:t xml:space="preserve"> </w:t>
      </w:r>
      <w:r w:rsidR="007D7DE8" w:rsidRPr="007D7DE8">
        <w:rPr>
          <w:rFonts w:ascii="Liberation Serif" w:hAnsi="Liberation Serif" w:cs="Liberation Serif"/>
          <w:b/>
        </w:rPr>
        <w:t>λύνει τα χέρια για τον επόμενο Υπουργό Παιδείας, οποιαδήποτε κυβέρνηση κι αν</w:t>
      </w:r>
      <w:r w:rsidR="007D7DE8">
        <w:rPr>
          <w:rFonts w:ascii="Liberation Serif" w:hAnsi="Liberation Serif" w:cs="Liberation Serif"/>
          <w:b/>
        </w:rPr>
        <w:t xml:space="preserve"> </w:t>
      </w:r>
      <w:r w:rsidR="007D7DE8" w:rsidRPr="007D7DE8">
        <w:rPr>
          <w:rFonts w:ascii="Liberation Serif" w:hAnsi="Liberation Serif" w:cs="Liberation Serif"/>
          <w:b/>
        </w:rPr>
        <w:t>προκύψει, ώστε να προχωρήσει σε περικοπές εκατοντάδων τμημάτων σε όλη τη χώρα.</w:t>
      </w:r>
      <w:r w:rsidR="00F66DEE" w:rsidRPr="00F66DEE">
        <w:rPr>
          <w:rFonts w:ascii="Liberation Serif" w:hAnsi="Liberation Serif" w:cs="Liberation Serif"/>
          <w:b/>
        </w:rPr>
        <w:t>.</w:t>
      </w:r>
      <w:bookmarkStart w:id="0" w:name="_GoBack"/>
      <w:bookmarkEnd w:id="0"/>
    </w:p>
    <w:p w:rsidR="00687037" w:rsidRDefault="00611835" w:rsidP="00687037">
      <w:pPr>
        <w:spacing w:before="120" w:after="120"/>
        <w:jc w:val="both"/>
        <w:rPr>
          <w:rFonts w:ascii="Liberation Serif" w:hAnsi="Liberation Serif" w:cs="Liberation Serif"/>
        </w:rPr>
      </w:pPr>
      <w:r w:rsidRPr="00687037">
        <w:rPr>
          <w:rFonts w:ascii="Liberation Serif" w:hAnsi="Liberation Serif" w:cs="Liberation Serif"/>
        </w:rPr>
        <w:t xml:space="preserve">Ουσιαστικά κανένα Γυμνάσιο με </w:t>
      </w:r>
      <w:proofErr w:type="spellStart"/>
      <w:r w:rsidRPr="00687037">
        <w:rPr>
          <w:rFonts w:ascii="Liberation Serif" w:hAnsi="Liberation Serif" w:cs="Liberation Serif"/>
        </w:rPr>
        <w:t>Λυκειακές</w:t>
      </w:r>
      <w:proofErr w:type="spellEnd"/>
      <w:r w:rsidRPr="00687037">
        <w:rPr>
          <w:rFonts w:ascii="Liberation Serif" w:hAnsi="Liberation Serif" w:cs="Liberation Serif"/>
        </w:rPr>
        <w:t xml:space="preserve"> Τάξεις δεν μπορεί να συγκροτήσε</w:t>
      </w:r>
      <w:r w:rsidR="00116D80" w:rsidRPr="00687037">
        <w:rPr>
          <w:rFonts w:ascii="Liberation Serif" w:hAnsi="Liberation Serif" w:cs="Liberation Serif"/>
        </w:rPr>
        <w:t>ι τμήμα Ο</w:t>
      </w:r>
      <w:r w:rsidRPr="00687037">
        <w:rPr>
          <w:rFonts w:ascii="Liberation Serif" w:hAnsi="Liberation Serif" w:cs="Liberation Serif"/>
        </w:rPr>
        <w:t xml:space="preserve">μάδας </w:t>
      </w:r>
      <w:r w:rsidR="00116D80" w:rsidRPr="00687037">
        <w:rPr>
          <w:rFonts w:ascii="Liberation Serif" w:hAnsi="Liberation Serif" w:cs="Liberation Serif"/>
        </w:rPr>
        <w:t>Π</w:t>
      </w:r>
      <w:r w:rsidRPr="00687037">
        <w:rPr>
          <w:rFonts w:ascii="Liberation Serif" w:hAnsi="Liberation Serif" w:cs="Liberation Serif"/>
        </w:rPr>
        <w:t>ροσανατολισμού, ενώ σε μικρούς νομούς και ιδιαίτερα νησιωτικούς, με το ζόρι θα λειτουργεί τμήμα για όλ</w:t>
      </w:r>
      <w:r w:rsidR="00116D80" w:rsidRPr="00687037">
        <w:rPr>
          <w:rFonts w:ascii="Liberation Serif" w:hAnsi="Liberation Serif" w:cs="Liberation Serif"/>
        </w:rPr>
        <w:t>ες</w:t>
      </w:r>
      <w:r w:rsidRPr="00687037">
        <w:rPr>
          <w:rFonts w:ascii="Liberation Serif" w:hAnsi="Liberation Serif" w:cs="Liberation Serif"/>
        </w:rPr>
        <w:t xml:space="preserve"> </w:t>
      </w:r>
      <w:r w:rsidR="00116D80" w:rsidRPr="00687037">
        <w:rPr>
          <w:rFonts w:ascii="Liberation Serif" w:hAnsi="Liberation Serif" w:cs="Liberation Serif"/>
        </w:rPr>
        <w:t>τις Ομάδες Προσανατολισμού</w:t>
      </w:r>
      <w:r w:rsidRPr="00687037">
        <w:rPr>
          <w:rFonts w:ascii="Liberation Serif" w:hAnsi="Liberation Serif" w:cs="Liberation Serif"/>
        </w:rPr>
        <w:t xml:space="preserve"> σε ένα το πολύ δύο σχολεία. Ακόμα όμως και στα μεγάλα αστικά κέντρα θα υπάρχει μετακίνηση μαθητών από σχολείο σε σχολείο στο πλαίσιο του Δήμου. Το κλείσιμο των τμημάτων θα οδηγήσει στη μετακίνηση και την ταλαιπωρία χιλιάδων μαθητών σε όλη την Ελλάδα, στην αναγκαστική επιλογή </w:t>
      </w:r>
      <w:r w:rsidR="00116D80" w:rsidRPr="00687037">
        <w:rPr>
          <w:rFonts w:ascii="Liberation Serif" w:hAnsi="Liberation Serif" w:cs="Liberation Serif"/>
        </w:rPr>
        <w:t>Ο</w:t>
      </w:r>
      <w:r w:rsidRPr="00687037">
        <w:rPr>
          <w:rFonts w:ascii="Liberation Serif" w:hAnsi="Liberation Serif" w:cs="Liberation Serif"/>
        </w:rPr>
        <w:t xml:space="preserve">μάδας </w:t>
      </w:r>
      <w:r w:rsidR="00116D80" w:rsidRPr="00687037">
        <w:rPr>
          <w:rFonts w:ascii="Liberation Serif" w:hAnsi="Liberation Serif" w:cs="Liberation Serif"/>
        </w:rPr>
        <w:t>Π</w:t>
      </w:r>
      <w:r w:rsidRPr="00687037">
        <w:rPr>
          <w:rFonts w:ascii="Liberation Serif" w:hAnsi="Liberation Serif" w:cs="Liberation Serif"/>
        </w:rPr>
        <w:t xml:space="preserve">ροσανατολισμού, ανεξάρτητα από τη θέληση του μαθητή, επειδή θα </w:t>
      </w:r>
      <w:r w:rsidRPr="00687037">
        <w:rPr>
          <w:rFonts w:ascii="Liberation Serif" w:hAnsi="Liberation Serif" w:cs="Liberation Serif"/>
        </w:rPr>
        <w:lastRenderedPageBreak/>
        <w:t xml:space="preserve">δυσκολεύεται να μετακινηθεί σε μεγάλες αποστάσεις εντός νομού, στη μετακίνηση μόνιμων συναδέλφων σε τρία και τέσσερα σχολεία προκειμένου να συμπληρώσουν ωράριο αλλά και την απόλυση χιλιάδων αναπληρωτών, αφού θα χαθούν χιλιάδες ώρες πανελλαδικώς εξεταζόμενων μαθημάτων σε όλη τη χώρα. </w:t>
      </w:r>
    </w:p>
    <w:p w:rsidR="00611835" w:rsidRPr="00687037" w:rsidRDefault="00611835" w:rsidP="00687037">
      <w:pPr>
        <w:spacing w:before="120" w:after="120"/>
        <w:jc w:val="both"/>
        <w:rPr>
          <w:rFonts w:ascii="Liberation Serif" w:hAnsi="Liberation Serif" w:cs="Liberation Serif"/>
        </w:rPr>
      </w:pPr>
      <w:r w:rsidRPr="00687037">
        <w:rPr>
          <w:rFonts w:ascii="Liberation Serif" w:hAnsi="Liberation Serif" w:cs="Liberation Serif"/>
        </w:rPr>
        <w:t xml:space="preserve">Αυτή η απόφαση δεν είναι αιφνιδιαστική ούτε πρόκειται για αστοχία του Υπουργείου. Είναι σχεδιασμένη εδώ και δύο χρόνια με την </w:t>
      </w:r>
      <w:proofErr w:type="spellStart"/>
      <w:r w:rsidRPr="00687037">
        <w:rPr>
          <w:rFonts w:ascii="Liberation Serif" w:hAnsi="Liberation Serif" w:cs="Liberation Serif"/>
        </w:rPr>
        <w:t>αναμοριοδότηση</w:t>
      </w:r>
      <w:proofErr w:type="spellEnd"/>
      <w:r w:rsidRPr="00687037">
        <w:rPr>
          <w:rFonts w:ascii="Liberation Serif" w:hAnsi="Liberation Serif" w:cs="Liberation Serif"/>
        </w:rPr>
        <w:t xml:space="preserve"> των σχολείων, τη συγκρότηση ομάδων σχολείων που προβλέπεται από το «Νέο Λύκειο» ώστε το τμήμα </w:t>
      </w:r>
      <w:r w:rsidR="00116D80" w:rsidRPr="00687037">
        <w:rPr>
          <w:rFonts w:ascii="Liberation Serif" w:hAnsi="Liberation Serif" w:cs="Liberation Serif"/>
        </w:rPr>
        <w:t>Ομάδας Π</w:t>
      </w:r>
      <w:r w:rsidRPr="00687037">
        <w:rPr>
          <w:rFonts w:ascii="Liberation Serif" w:hAnsi="Liberation Serif" w:cs="Liberation Serif"/>
        </w:rPr>
        <w:t>ροσανατολισμού να λειτουργεί στην Ομάδα Σχολείων και όχι σε καθένα ξεχωριστά, την απελευθέρωση των αναθέσεων.</w:t>
      </w:r>
    </w:p>
    <w:p w:rsidR="00611835" w:rsidRPr="00687037" w:rsidRDefault="00611835" w:rsidP="00687037">
      <w:pPr>
        <w:spacing w:before="120" w:after="120"/>
        <w:jc w:val="both"/>
        <w:rPr>
          <w:rFonts w:ascii="Liberation Serif" w:hAnsi="Liberation Serif" w:cs="Liberation Serif"/>
        </w:rPr>
      </w:pPr>
      <w:r w:rsidRPr="00687037">
        <w:rPr>
          <w:rFonts w:ascii="Liberation Serif" w:hAnsi="Liberation Serif" w:cs="Liberation Serif"/>
        </w:rPr>
        <w:t xml:space="preserve">Καλούμε τα σωματεία, τις ΕΛΜΕ, Συλλόγους Γονέων και τα Μαθητικά Συμβούλια σε εγρήγορση ώστε το Υπουργείο να </w:t>
      </w:r>
      <w:r w:rsidR="00687037">
        <w:rPr>
          <w:rFonts w:ascii="Liberation Serif" w:hAnsi="Liberation Serif" w:cs="Liberation Serif"/>
        </w:rPr>
        <w:t>πάρει πίσω την απόφαση-έκτρωμα:</w:t>
      </w:r>
    </w:p>
    <w:p w:rsidR="00611835" w:rsidRPr="00687037" w:rsidRDefault="00687037" w:rsidP="00687037">
      <w:pPr>
        <w:spacing w:before="120" w:after="120"/>
        <w:jc w:val="both"/>
        <w:rPr>
          <w:rFonts w:ascii="Liberation Serif" w:hAnsi="Liberation Serif" w:cs="Liberation Serif"/>
        </w:rPr>
      </w:pPr>
      <w:r>
        <w:rPr>
          <w:rFonts w:ascii="Liberation Serif" w:hAnsi="Liberation Serif" w:cs="Liberation Serif"/>
        </w:rPr>
        <w:t>Απαιτούμε εδώ και τώρα:</w:t>
      </w:r>
    </w:p>
    <w:p w:rsidR="00611835" w:rsidRPr="00687037" w:rsidRDefault="00611835" w:rsidP="00687037">
      <w:pPr>
        <w:pStyle w:val="ListParagraph"/>
        <w:numPr>
          <w:ilvl w:val="0"/>
          <w:numId w:val="1"/>
        </w:numPr>
        <w:spacing w:before="120" w:after="120"/>
        <w:jc w:val="both"/>
        <w:rPr>
          <w:rFonts w:ascii="Liberation Serif" w:hAnsi="Liberation Serif" w:cs="Liberation Serif"/>
          <w:b/>
        </w:rPr>
      </w:pPr>
      <w:r w:rsidRPr="00687037">
        <w:rPr>
          <w:rFonts w:ascii="Liberation Serif" w:hAnsi="Liberation Serif" w:cs="Liberation Serif"/>
          <w:b/>
        </w:rPr>
        <w:t>20 μαθητές ανά τάξη</w:t>
      </w:r>
    </w:p>
    <w:p w:rsidR="00611835" w:rsidRPr="00687037" w:rsidRDefault="00611835" w:rsidP="00DA4278">
      <w:pPr>
        <w:pStyle w:val="ListParagraph"/>
        <w:numPr>
          <w:ilvl w:val="0"/>
          <w:numId w:val="1"/>
        </w:numPr>
        <w:spacing w:before="120" w:after="120"/>
        <w:jc w:val="both"/>
        <w:rPr>
          <w:rFonts w:ascii="Liberation Serif" w:hAnsi="Liberation Serif" w:cs="Liberation Serif"/>
          <w:b/>
        </w:rPr>
      </w:pPr>
      <w:r w:rsidRPr="00687037">
        <w:rPr>
          <w:rFonts w:ascii="Liberation Serif" w:hAnsi="Liberation Serif" w:cs="Liberation Serif"/>
          <w:b/>
        </w:rPr>
        <w:t>15 μαθητές στα τμήματα Ομάδας Προσανατολισμού</w:t>
      </w:r>
      <w:r w:rsidR="00687037" w:rsidRPr="00687037">
        <w:rPr>
          <w:rFonts w:ascii="Liberation Serif" w:hAnsi="Liberation Serif" w:cs="Liberation Serif"/>
          <w:b/>
        </w:rPr>
        <w:t xml:space="preserve"> - </w:t>
      </w:r>
      <w:r w:rsidRPr="00687037">
        <w:rPr>
          <w:rFonts w:ascii="Liberation Serif" w:hAnsi="Liberation Serif" w:cs="Liberation Serif"/>
          <w:b/>
        </w:rPr>
        <w:t xml:space="preserve">10 στα εργαστήρια </w:t>
      </w:r>
    </w:p>
    <w:p w:rsidR="00611835" w:rsidRPr="00687037" w:rsidRDefault="00687037" w:rsidP="00687037">
      <w:pPr>
        <w:pStyle w:val="ListParagraph"/>
        <w:numPr>
          <w:ilvl w:val="0"/>
          <w:numId w:val="1"/>
        </w:numPr>
        <w:spacing w:before="120" w:after="120"/>
        <w:jc w:val="both"/>
        <w:rPr>
          <w:rFonts w:ascii="Liberation Serif" w:hAnsi="Liberation Serif" w:cs="Liberation Serif"/>
          <w:b/>
        </w:rPr>
      </w:pPr>
      <w:r>
        <w:rPr>
          <w:rFonts w:ascii="Liberation Serif" w:hAnsi="Liberation Serif" w:cs="Liberation Serif"/>
          <w:b/>
        </w:rPr>
        <w:t xml:space="preserve">Έγκριση όλων των ολιγομελών τμημάτων προσανατολισμού </w:t>
      </w:r>
      <w:r w:rsidR="00EA4807">
        <w:rPr>
          <w:rFonts w:ascii="Liberation Serif" w:hAnsi="Liberation Serif" w:cs="Liberation Serif"/>
          <w:b/>
        </w:rPr>
        <w:t>ανεξάρτητα από τον συνολικό αριθμό των τμημάτων που λειτουργούν σε κάθε σχολείο.</w:t>
      </w:r>
    </w:p>
    <w:p w:rsidR="00611835" w:rsidRDefault="00611835" w:rsidP="00687037">
      <w:pPr>
        <w:pStyle w:val="ListParagraph"/>
        <w:numPr>
          <w:ilvl w:val="0"/>
          <w:numId w:val="1"/>
        </w:numPr>
        <w:spacing w:before="120" w:after="120"/>
        <w:jc w:val="both"/>
        <w:rPr>
          <w:rFonts w:ascii="Liberation Serif" w:hAnsi="Liberation Serif" w:cs="Liberation Serif"/>
          <w:b/>
        </w:rPr>
      </w:pPr>
      <w:r w:rsidRPr="00687037">
        <w:rPr>
          <w:rFonts w:ascii="Liberation Serif" w:hAnsi="Liberation Serif" w:cs="Liberation Serif"/>
          <w:b/>
        </w:rPr>
        <w:t xml:space="preserve">Όχι άλλα εμπόδια στους μαθητές των λαϊκών οικογενειών, στην επιλογή της σχολής που θέλουν να σπουδάσουν. </w:t>
      </w:r>
    </w:p>
    <w:p w:rsidR="00EA4807" w:rsidRDefault="00EA4807" w:rsidP="00EA4807">
      <w:pPr>
        <w:spacing w:before="120" w:after="120"/>
        <w:jc w:val="both"/>
        <w:rPr>
          <w:rFonts w:ascii="Liberation Serif" w:hAnsi="Liberation Serif" w:cs="Liberation Serif"/>
          <w:b/>
        </w:rPr>
      </w:pPr>
    </w:p>
    <w:p w:rsidR="00EA4807" w:rsidRPr="00EA4807" w:rsidRDefault="00EA4807" w:rsidP="00EA4807">
      <w:pPr>
        <w:spacing w:before="120" w:after="120"/>
        <w:jc w:val="right"/>
        <w:rPr>
          <w:rFonts w:ascii="Liberation Serif" w:hAnsi="Liberation Serif" w:cs="Liberation Serif"/>
        </w:rPr>
      </w:pPr>
      <w:r>
        <w:rPr>
          <w:rFonts w:ascii="Liberation Serif" w:hAnsi="Liberation Serif" w:cs="Liberation Serif"/>
        </w:rPr>
        <w:t>Αθήνα, 23 Ιούνη 2019</w:t>
      </w:r>
    </w:p>
    <w:p w:rsidR="00116D80" w:rsidRPr="00687037" w:rsidRDefault="00116D80" w:rsidP="00687037">
      <w:pPr>
        <w:spacing w:before="120" w:after="120"/>
        <w:jc w:val="both"/>
        <w:rPr>
          <w:rFonts w:ascii="Liberation Serif" w:hAnsi="Liberation Serif" w:cs="Liberation Serif"/>
          <w:b/>
        </w:rPr>
      </w:pPr>
    </w:p>
    <w:sectPr w:rsidR="00116D80" w:rsidRPr="00687037" w:rsidSect="00EA48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2CF4"/>
    <w:multiLevelType w:val="hybridMultilevel"/>
    <w:tmpl w:val="724EB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useFELayout/>
    <w:compatSetting w:name="compatibilityMode" w:uri="http://schemas.microsoft.com/office/word" w:val="12"/>
  </w:compat>
  <w:rsids>
    <w:rsidRoot w:val="00C35F64"/>
    <w:rsid w:val="00116D80"/>
    <w:rsid w:val="001418AC"/>
    <w:rsid w:val="00611835"/>
    <w:rsid w:val="00687037"/>
    <w:rsid w:val="006B11B7"/>
    <w:rsid w:val="007D7DE8"/>
    <w:rsid w:val="00C35F64"/>
    <w:rsid w:val="00EA4807"/>
    <w:rsid w:val="00ED66FE"/>
    <w:rsid w:val="00F66D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13EE"/>
  <w15:docId w15:val="{612AB7B2-29F5-4CBE-A756-70A92D72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D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6D80"/>
    <w:rPr>
      <w:b/>
      <w:bCs/>
    </w:rPr>
  </w:style>
  <w:style w:type="paragraph" w:styleId="ListParagraph">
    <w:name w:val="List Paragraph"/>
    <w:basedOn w:val="Normal"/>
    <w:uiPriority w:val="34"/>
    <w:qFormat/>
    <w:rsid w:val="00687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524493">
      <w:bodyDiv w:val="1"/>
      <w:marLeft w:val="0"/>
      <w:marRight w:val="0"/>
      <w:marTop w:val="0"/>
      <w:marBottom w:val="0"/>
      <w:divBdr>
        <w:top w:val="none" w:sz="0" w:space="0" w:color="auto"/>
        <w:left w:val="none" w:sz="0" w:space="0" w:color="auto"/>
        <w:bottom w:val="none" w:sz="0" w:space="0" w:color="auto"/>
        <w:right w:val="none" w:sz="0" w:space="0" w:color="auto"/>
      </w:divBdr>
    </w:div>
    <w:div w:id="19077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684</Words>
  <Characters>3699</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JIM AKT</cp:lastModifiedBy>
  <cp:revision>13</cp:revision>
  <dcterms:created xsi:type="dcterms:W3CDTF">2019-06-22T17:59:00Z</dcterms:created>
  <dcterms:modified xsi:type="dcterms:W3CDTF">2019-06-24T08:10:00Z</dcterms:modified>
</cp:coreProperties>
</file>