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Κύριο τμήμα 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spacing w:after="140" w:line="288" w:lineRule="auto"/>
        <w:rPr>
          <w:rFonts w:ascii="Arial" w:cs="Arial" w:hAnsi="Arial" w:eastAsia="Arial"/>
          <w:kern w:val="1"/>
          <w:sz w:val="24"/>
          <w:szCs w:val="24"/>
        </w:rPr>
      </w:pP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 xml:space="preserve">ΕΛΜΕ ΛΗΜΝΟΥ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ru-RU"/>
        </w:rPr>
        <w:t xml:space="preserve">-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ΑΓΙΟΥ ΕΥΣΤΡΑΤΙΟΥ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>Αρ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>Πρ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en-US"/>
        </w:rPr>
        <w:t>6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en-US"/>
        </w:rPr>
        <w:t>3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 /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>1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>4-0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en-US"/>
        </w:rPr>
        <w:t>9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>-2019</w:t>
      </w:r>
      <w:r>
        <w:rPr>
          <w:rStyle w:val="Κανένα"/>
          <w:rFonts w:ascii="Helvetica" w:cs="Helvetica" w:hAnsi="Helvetica" w:eastAsia="Helvetica"/>
          <w:kern w:val="1"/>
          <w:sz w:val="24"/>
          <w:szCs w:val="24"/>
          <w:rtl w:val="0"/>
        </w:rPr>
        <w:br w:type="textWrapping"/>
        <w:t>Λ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 xml:space="preserve">ΔΗΜΟΚΡΑΤΙΑΣ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16                            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>Προς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: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</w:rPr>
        <w:t>Υπουργείο Παιδείας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,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>Σχολεία ΕΛΜΕ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>,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               ΜΥΡΙΝΑ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81400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ΛΗΜΝΟΣ      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                                 ΔΙΔΕ Λέσβου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,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>ΠΔΕ Β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.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>Αιγαίου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,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ΟΛΜΕ 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                   </w:t>
        <w:br w:type="textWrapping"/>
      </w:r>
      <w:r>
        <w:rPr>
          <w:rStyle w:val="Hyperlink.0"/>
          <w:rFonts w:ascii="Arial" w:cs="Arial" w:hAnsi="Arial" w:eastAsia="Arial"/>
          <w:kern w:val="1"/>
          <w:sz w:val="24"/>
          <w:szCs w:val="24"/>
        </w:rPr>
        <w:fldChar w:fldCharType="begin" w:fldLock="0"/>
      </w:r>
      <w:r>
        <w:rPr>
          <w:rStyle w:val="Hyperlink.0"/>
          <w:rFonts w:ascii="Arial" w:cs="Arial" w:hAnsi="Arial" w:eastAsia="Arial"/>
          <w:kern w:val="1"/>
          <w:sz w:val="24"/>
          <w:szCs w:val="24"/>
        </w:rPr>
        <w:instrText xml:space="preserve"> HYPERLINK "http://www.elme-limnou.gr/"</w:instrText>
      </w:r>
      <w:r>
        <w:rPr>
          <w:rStyle w:val="Hyperlink.0"/>
          <w:rFonts w:ascii="Arial" w:cs="Arial" w:hAnsi="Arial" w:eastAsia="Arial"/>
          <w:kern w:val="1"/>
          <w:sz w:val="24"/>
          <w:szCs w:val="24"/>
        </w:rPr>
        <w:fldChar w:fldCharType="separate" w:fldLock="0"/>
      </w:r>
      <w:r>
        <w:rPr>
          <w:rStyle w:val="Hyperlink.0"/>
          <w:rFonts w:ascii="Arial" w:hAnsi="Arial"/>
          <w:kern w:val="1"/>
          <w:sz w:val="24"/>
          <w:szCs w:val="24"/>
          <w:rtl w:val="0"/>
          <w:lang w:val="en-US"/>
        </w:rPr>
        <w:t>http://www.elme-limnou.gr/</w:t>
      </w:r>
      <w:r>
        <w:rPr>
          <w:rFonts w:ascii="Arial" w:cs="Arial" w:hAnsi="Arial" w:eastAsia="Arial"/>
          <w:kern w:val="1"/>
          <w:sz w:val="24"/>
          <w:szCs w:val="24"/>
        </w:rPr>
        <w:fldChar w:fldCharType="end" w:fldLock="0"/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                       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                        Κοιν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.: </w:t>
      </w:r>
      <w:r>
        <w:rPr>
          <w:rStyle w:val="Κανένα"/>
          <w:rFonts w:ascii="Helvetica" w:hAnsi="Helvetica" w:hint="default"/>
          <w:kern w:val="1"/>
          <w:sz w:val="24"/>
          <w:szCs w:val="24"/>
          <w:rtl w:val="0"/>
          <w:lang w:val="de-DE"/>
        </w:rPr>
        <w:t>ΜΜΕ</w:t>
      </w:r>
      <w:r>
        <w:rPr>
          <w:rStyle w:val="Κανένα"/>
          <w:rFonts w:ascii="Helvetica" w:hAnsi="Helvetica"/>
          <w:kern w:val="1"/>
          <w:sz w:val="24"/>
          <w:szCs w:val="24"/>
          <w:rtl w:val="0"/>
          <w:lang w:val="de-DE"/>
        </w:rPr>
        <w:t xml:space="preserve">               </w:t>
      </w:r>
      <w:r>
        <w:rPr>
          <w:rStyle w:val="Κανένα"/>
          <w:rFonts w:ascii="Helvetica" w:cs="Helvetica" w:hAnsi="Helvetica" w:eastAsia="Helvetica"/>
          <w:kern w:val="1"/>
          <w:sz w:val="24"/>
          <w:szCs w:val="24"/>
        </w:rPr>
        <w:br w:type="textWrapping"/>
      </w:r>
      <w:r>
        <w:rPr>
          <w:rStyle w:val="Κανένα"/>
          <w:rFonts w:ascii="Helvetica" w:hAnsi="Helvetica"/>
          <w:kern w:val="1"/>
          <w:sz w:val="24"/>
          <w:szCs w:val="24"/>
          <w:rtl w:val="0"/>
        </w:rPr>
        <w:t xml:space="preserve">email: </w:t>
      </w:r>
      <w:r>
        <w:rPr>
          <w:rStyle w:val="Hyperlink.1"/>
          <w:rFonts w:ascii="Arial" w:cs="Arial" w:hAnsi="Arial" w:eastAsia="Arial"/>
          <w:kern w:val="1"/>
          <w:sz w:val="24"/>
          <w:szCs w:val="24"/>
        </w:rPr>
        <w:fldChar w:fldCharType="begin" w:fldLock="0"/>
      </w:r>
      <w:r>
        <w:rPr>
          <w:rStyle w:val="Hyperlink.1"/>
          <w:rFonts w:ascii="Arial" w:cs="Arial" w:hAnsi="Arial" w:eastAsia="Arial"/>
          <w:kern w:val="1"/>
          <w:sz w:val="24"/>
          <w:szCs w:val="24"/>
        </w:rPr>
        <w:instrText xml:space="preserve"> HYPERLINK "mailto:elmelimnos@gmail.com"</w:instrText>
      </w:r>
      <w:r>
        <w:rPr>
          <w:rStyle w:val="Hyperlink.1"/>
          <w:rFonts w:ascii="Arial" w:cs="Arial" w:hAnsi="Arial" w:eastAsia="Arial"/>
          <w:kern w:val="1"/>
          <w:sz w:val="24"/>
          <w:szCs w:val="24"/>
        </w:rPr>
        <w:fldChar w:fldCharType="separate" w:fldLock="0"/>
      </w:r>
      <w:r>
        <w:rPr>
          <w:rStyle w:val="Hyperlink.1"/>
          <w:rFonts w:ascii="Arial" w:hAnsi="Arial"/>
          <w:kern w:val="1"/>
          <w:sz w:val="24"/>
          <w:szCs w:val="24"/>
          <w:rtl w:val="0"/>
          <w:lang w:val="en-US"/>
        </w:rPr>
        <w:t>elmelimnos</w:t>
      </w:r>
      <w:r>
        <w:rPr>
          <w:rStyle w:val="Κανένα"/>
          <w:rFonts w:ascii="Helvetica" w:hAnsi="Helvetica"/>
          <w:color w:val="0000ff"/>
          <w:kern w:val="1"/>
          <w:sz w:val="24"/>
          <w:szCs w:val="24"/>
          <w:u w:val="single" w:color="0000ff"/>
          <w:rtl w:val="0"/>
        </w:rPr>
        <w:t>@</w:t>
      </w:r>
      <w:r>
        <w:rPr>
          <w:rStyle w:val="Hyperlink.1"/>
          <w:rFonts w:ascii="Arial" w:hAnsi="Arial"/>
          <w:kern w:val="1"/>
          <w:sz w:val="24"/>
          <w:szCs w:val="24"/>
          <w:rtl w:val="0"/>
          <w:lang w:val="en-US"/>
        </w:rPr>
        <w:t>gmail</w:t>
      </w:r>
      <w:r>
        <w:rPr>
          <w:rStyle w:val="Κανένα"/>
          <w:rFonts w:ascii="Helvetica" w:hAnsi="Helvetica"/>
          <w:color w:val="0000ff"/>
          <w:kern w:val="1"/>
          <w:sz w:val="24"/>
          <w:szCs w:val="24"/>
          <w:u w:val="single" w:color="0000ff"/>
          <w:rtl w:val="0"/>
        </w:rPr>
        <w:t>.</w:t>
      </w:r>
      <w:r>
        <w:rPr>
          <w:rStyle w:val="Hyperlink.1"/>
          <w:rFonts w:ascii="Arial" w:hAnsi="Arial"/>
          <w:kern w:val="1"/>
          <w:sz w:val="24"/>
          <w:szCs w:val="24"/>
          <w:rtl w:val="0"/>
          <w:lang w:val="en-US"/>
        </w:rPr>
        <w:t>com</w:t>
      </w:r>
      <w:r>
        <w:rPr>
          <w:rFonts w:ascii="Arial" w:cs="Arial" w:hAnsi="Arial" w:eastAsia="Arial"/>
          <w:kern w:val="1"/>
          <w:sz w:val="24"/>
          <w:szCs w:val="24"/>
        </w:rPr>
        <w:fldChar w:fldCharType="end" w:fldLock="0"/>
      </w:r>
    </w:p>
    <w:p>
      <w:pPr>
        <w:pStyle w:val="Κύριο τμήμα A"/>
        <w:spacing w:line="360" w:lineRule="auto"/>
        <w:ind w:firstLine="567"/>
      </w:pPr>
    </w:p>
    <w:p>
      <w:pPr>
        <w:pStyle w:val="Κύριο τμήμα A"/>
        <w:spacing w:line="360" w:lineRule="auto"/>
        <w:ind w:firstLine="567"/>
        <w:rPr>
          <w:rStyle w:val="Κανένα"/>
          <w:b w:val="1"/>
          <w:bCs w:val="1"/>
          <w:sz w:val="28"/>
          <w:szCs w:val="28"/>
        </w:rPr>
      </w:pPr>
      <w:r>
        <w:rPr>
          <w:rStyle w:val="Κανένα"/>
          <w:sz w:val="24"/>
          <w:szCs w:val="24"/>
          <w:rtl w:val="0"/>
          <w:lang w:val="de-DE"/>
        </w:rPr>
        <w:t xml:space="preserve">                                                  </w:t>
      </w:r>
      <w:r>
        <w:rPr>
          <w:rStyle w:val="Κανένα"/>
          <w:b w:val="1"/>
          <w:bCs w:val="1"/>
          <w:sz w:val="28"/>
          <w:szCs w:val="28"/>
          <w:rtl w:val="0"/>
        </w:rPr>
        <w:t>ΚΑΤΑΓΓΕΛΙΑ</w:t>
      </w:r>
    </w:p>
    <w:p>
      <w:pPr>
        <w:pStyle w:val="Κύριο τμήμα A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"/>
          <w:sz w:val="24"/>
          <w:szCs w:val="24"/>
          <w:rtl w:val="0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ΤΕΡΑΣΤΙΕΣ ΟΙ ΕΛΛΕΙΨΕΙΣ</w:t>
      </w:r>
      <w:r>
        <w:rPr>
          <w:rStyle w:val="Κανένα"/>
          <w:sz w:val="24"/>
          <w:szCs w:val="24"/>
          <w:rtl w:val="0"/>
        </w:rPr>
        <w:t xml:space="preserve"> ΕΚΠΑΙΔΕΥΤΙΚΩΝ ΣΕ ΛΗΜΝΟ ΚΑΙ ΑΗ ΣΤΡΑΤΗ</w:t>
      </w:r>
    </w:p>
    <w:p>
      <w:pPr>
        <w:pStyle w:val="Κύριο τμήμα A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"/>
          <w:sz w:val="24"/>
          <w:szCs w:val="24"/>
          <w:rtl w:val="0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ΔΥΣΛΕΙΤΟΥΡΓΙΑ</w:t>
      </w:r>
      <w:r>
        <w:rPr>
          <w:rStyle w:val="Κανένα"/>
          <w:sz w:val="24"/>
          <w:szCs w:val="24"/>
          <w:rtl w:val="0"/>
        </w:rPr>
        <w:t xml:space="preserve"> ΤΟΥ ΠΥΣΔΕ ΛΕΣΒΟΥ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ΠΑΡΑΛΟΓΕΣ ΚΑΙ ΑΔΙΑΦΑΝΕΙΣ ΤΟΠΟΘΕΤΗΣΕΙΣ </w:t>
      </w:r>
      <w:r>
        <w:rPr>
          <w:rStyle w:val="Κανένα"/>
          <w:sz w:val="24"/>
          <w:szCs w:val="24"/>
          <w:rtl w:val="0"/>
        </w:rPr>
        <w:t xml:space="preserve">ΕΚΠΑΙΔΕΥΤΙΚΩΝ ΚΑΙ </w:t>
      </w:r>
      <w:r>
        <w:rPr>
          <w:rStyle w:val="Κανένα"/>
          <w:b w:val="1"/>
          <w:bCs w:val="1"/>
          <w:sz w:val="24"/>
          <w:szCs w:val="24"/>
          <w:rtl w:val="0"/>
        </w:rPr>
        <w:t>ΑΥΤΑΡΧΙΣΜΟΣ</w:t>
      </w:r>
      <w:r>
        <w:rPr>
          <w:rStyle w:val="Κανένα"/>
          <w:sz w:val="24"/>
          <w:szCs w:val="24"/>
          <w:rtl w:val="0"/>
        </w:rPr>
        <w:t xml:space="preserve"> ΑΠΟ ΤΟΝ ΠΡΟΪΣΤΑΜΕΝΟ</w:t>
      </w:r>
      <w:r>
        <w:rPr>
          <w:rStyle w:val="Κανένα"/>
          <w:sz w:val="24"/>
          <w:szCs w:val="24"/>
          <w:rtl w:val="0"/>
        </w:rPr>
        <w:t xml:space="preserve">. </w:t>
      </w:r>
    </w:p>
    <w:p>
      <w:pPr>
        <w:pStyle w:val="Κύριο τμήμα A"/>
        <w:spacing w:line="288" w:lineRule="auto"/>
        <w:ind w:firstLine="567"/>
        <w:jc w:val="both"/>
        <w:rPr>
          <w:sz w:val="24"/>
          <w:szCs w:val="24"/>
        </w:rPr>
      </w:pPr>
    </w:p>
    <w:p>
      <w:pPr>
        <w:pStyle w:val="Κύριο τμήμα A"/>
        <w:spacing w:line="288" w:lineRule="auto"/>
        <w:ind w:firstLine="567"/>
        <w:jc w:val="both"/>
      </w:pPr>
      <w:r>
        <w:rPr>
          <w:rStyle w:val="Κανένα"/>
          <w:sz w:val="24"/>
          <w:szCs w:val="24"/>
          <w:rtl w:val="0"/>
        </w:rPr>
        <w:t>Λίγο μετά το πρώτο κουδούνι η εικόνα που παρουσιάζουν τα σχολεία σε όλη τη χώρα είναι για άλλη μια χρονιά αποκαρδιωτική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Η νέα κυβέρνηση συνεχίζει την εφαρμογή πολιτικών που διαλύουν το δημόσιο σχολείο και υποβαθμίζουν την ποιότητα της παρεχόμενης εκπαίδευσης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Τη στιγμή που η αμείλικτη πραγματικότητα των άδειων από εκπαιδευτικούς σχολείων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κάθε χρόνο τέτοια εποχή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βοά για την αναγκαιότητα μόνιμων διορισμών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 xml:space="preserve">η κυβέρνηση κωφεύει στο δίκαιο αίτημα των περίπου </w:t>
      </w:r>
      <w:r>
        <w:rPr>
          <w:rStyle w:val="Κανένα"/>
          <w:sz w:val="24"/>
          <w:szCs w:val="24"/>
          <w:rtl w:val="0"/>
        </w:rPr>
        <w:t xml:space="preserve">32.000 </w:t>
      </w:r>
      <w:r>
        <w:rPr>
          <w:rStyle w:val="Κανένα"/>
          <w:sz w:val="24"/>
          <w:szCs w:val="24"/>
          <w:rtl w:val="0"/>
        </w:rPr>
        <w:t>αναπληρωτών εκπαιδευτικών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Μάλιστα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παρόλο που οι εκπαιδευτικές ανάγκες είναι συγκεκριμένες και καταγεγραμμένες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η πρώτη φάση προσλήψεων αναπληρωτών Γενικής στη Β</w:t>
      </w:r>
      <w:r>
        <w:rPr>
          <w:rStyle w:val="Κανένα"/>
          <w:b w:val="1"/>
          <w:bCs w:val="1"/>
          <w:sz w:val="24"/>
          <w:szCs w:val="24"/>
          <w:rtl w:val="0"/>
        </w:rPr>
        <w:t>/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θμια Εκπαίδευση δεν κάλυψε περισσότερο από το </w:t>
      </w:r>
      <w:r>
        <w:rPr>
          <w:rStyle w:val="Κανένα"/>
          <w:b w:val="1"/>
          <w:bCs w:val="1"/>
          <w:sz w:val="24"/>
          <w:szCs w:val="24"/>
          <w:rtl w:val="0"/>
          <w:lang w:val="pt-PT"/>
        </w:rPr>
        <w:t xml:space="preserve">35% </w:t>
      </w:r>
      <w:r>
        <w:rPr>
          <w:rStyle w:val="Κανένα"/>
          <w:b w:val="1"/>
          <w:bCs w:val="1"/>
          <w:sz w:val="24"/>
          <w:szCs w:val="24"/>
          <w:rtl w:val="0"/>
        </w:rPr>
        <w:t>των κενών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σε αντίθεση με την πάγια θέση της ΕΛΜΕ που είναι η κάλυψη όλων των κενών σε μία φάση</w:t>
      </w:r>
      <w:r>
        <w:rPr>
          <w:rStyle w:val="Κανένα"/>
          <w:sz w:val="24"/>
          <w:szCs w:val="24"/>
          <w:rtl w:val="0"/>
        </w:rPr>
        <w:t xml:space="preserve">. 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 xml:space="preserve">Στη Λήμνο και τον Άγιο Ευστράτιο προσλήφθηκαν συνολικά 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14 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εκπαιδευτικοί όταν τα κενά σε εκπαιδευτικό προσωπικό είναι γύρω στα </w:t>
      </w:r>
      <w:r>
        <w:rPr>
          <w:rStyle w:val="Κανένα"/>
          <w:b w:val="1"/>
          <w:bCs w:val="1"/>
          <w:sz w:val="24"/>
          <w:szCs w:val="24"/>
          <w:rtl w:val="0"/>
          <w:lang w:val="ru-RU"/>
        </w:rPr>
        <w:t>40!</w:t>
      </w:r>
      <w:r>
        <w:rPr>
          <w:rStyle w:val="Κανένα"/>
          <w:sz w:val="24"/>
          <w:szCs w:val="24"/>
          <w:rtl w:val="0"/>
        </w:rPr>
        <w:t xml:space="preserve"> Τραγική είναι η κατάσταση τόσο στο Γυμνάσιο με Λ</w:t>
      </w:r>
      <w:r>
        <w:rPr>
          <w:rStyle w:val="Κανένα"/>
          <w:sz w:val="24"/>
          <w:szCs w:val="24"/>
          <w:rtl w:val="0"/>
        </w:rPr>
        <w:t>.</w:t>
      </w:r>
      <w:r>
        <w:rPr>
          <w:rStyle w:val="Κανένα"/>
          <w:sz w:val="24"/>
          <w:szCs w:val="24"/>
          <w:rtl w:val="0"/>
        </w:rPr>
        <w:t>Τ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Αγίου Ευστρατίου όσο και στο ΓΕΛ Μούδρου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Στο Γυμνάσιο με Λ</w:t>
      </w:r>
      <w:r>
        <w:rPr>
          <w:rStyle w:val="Κανένα"/>
          <w:sz w:val="24"/>
          <w:szCs w:val="24"/>
          <w:rtl w:val="0"/>
        </w:rPr>
        <w:t>.</w:t>
      </w:r>
      <w:r>
        <w:rPr>
          <w:rStyle w:val="Κανένα"/>
          <w:sz w:val="24"/>
          <w:szCs w:val="24"/>
          <w:rtl w:val="0"/>
        </w:rPr>
        <w:t>Τ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 xml:space="preserve">Αγίου Ευστρατίου από τις </w:t>
      </w:r>
      <w:r>
        <w:rPr>
          <w:rStyle w:val="Κανένα"/>
          <w:sz w:val="24"/>
          <w:szCs w:val="24"/>
          <w:rtl w:val="0"/>
        </w:rPr>
        <w:t xml:space="preserve">10 </w:t>
      </w:r>
      <w:r>
        <w:rPr>
          <w:rStyle w:val="Κανένα"/>
          <w:sz w:val="24"/>
          <w:szCs w:val="24"/>
          <w:rtl w:val="0"/>
        </w:rPr>
        <w:t xml:space="preserve">θέσεις εκπαιδευτικών καλύπτονται μόνο οι </w:t>
      </w:r>
      <w:r>
        <w:rPr>
          <w:rStyle w:val="Κανένα"/>
          <w:sz w:val="24"/>
          <w:szCs w:val="24"/>
          <w:rtl w:val="0"/>
        </w:rPr>
        <w:t xml:space="preserve">2, </w:t>
      </w:r>
      <w:r>
        <w:rPr>
          <w:rStyle w:val="Κανένα"/>
          <w:sz w:val="24"/>
          <w:szCs w:val="24"/>
          <w:rtl w:val="0"/>
        </w:rPr>
        <w:t>από τη Διευθύντρια και μια αναπληρώτρια που φεύγει με άδεια κύησης στις αρχές του Δεκέμβρη</w:t>
      </w:r>
      <w:r>
        <w:rPr>
          <w:rStyle w:val="Κανένα"/>
          <w:sz w:val="24"/>
          <w:szCs w:val="24"/>
          <w:rtl w:val="0"/>
          <w:lang w:val="ru-RU"/>
        </w:rPr>
        <w:t xml:space="preserve">! </w:t>
      </w:r>
      <w:r>
        <w:rPr>
          <w:rStyle w:val="Κανένα"/>
          <w:sz w:val="24"/>
          <w:szCs w:val="24"/>
          <w:rtl w:val="0"/>
        </w:rPr>
        <w:t>Αντίστοιχα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στο ΓΕΛ Μούδρου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 xml:space="preserve">από τις </w:t>
      </w:r>
      <w:r>
        <w:rPr>
          <w:rStyle w:val="Κανένα"/>
          <w:sz w:val="24"/>
          <w:szCs w:val="24"/>
          <w:rtl w:val="0"/>
        </w:rPr>
        <w:t xml:space="preserve">10 </w:t>
      </w:r>
      <w:r>
        <w:rPr>
          <w:rStyle w:val="Κανένα"/>
          <w:sz w:val="24"/>
          <w:szCs w:val="24"/>
          <w:rtl w:val="0"/>
        </w:rPr>
        <w:t xml:space="preserve">θέσεις εκπαιδευτικών έχουν καλυφθεί μόνο οι </w:t>
      </w:r>
      <w:r>
        <w:rPr>
          <w:rStyle w:val="Κανένα"/>
          <w:sz w:val="24"/>
          <w:szCs w:val="24"/>
          <w:rtl w:val="0"/>
        </w:rPr>
        <w:t xml:space="preserve">3, </w:t>
      </w:r>
      <w:r>
        <w:rPr>
          <w:rStyle w:val="Κανένα"/>
          <w:sz w:val="24"/>
          <w:szCs w:val="24"/>
          <w:rtl w:val="0"/>
        </w:rPr>
        <w:t>του Διευθυντή συμπεριλαμβανομένου</w:t>
      </w:r>
      <w:r>
        <w:rPr>
          <w:rStyle w:val="Κανένα"/>
          <w:sz w:val="24"/>
          <w:szCs w:val="24"/>
          <w:rtl w:val="0"/>
          <w:lang w:val="ru-RU"/>
        </w:rPr>
        <w:t xml:space="preserve">! </w:t>
      </w:r>
      <w:r>
        <w:rPr>
          <w:rStyle w:val="Κανένα"/>
          <w:sz w:val="24"/>
          <w:szCs w:val="24"/>
          <w:rtl w:val="0"/>
        </w:rPr>
        <w:t>Πολλά είναι τα κενά που παραμένουν σε όλες τις σχολικές μονάδες και συχνά μάλιστα αφορούν σε πανελλαδικώς εξεταζόμενα μαθήματα</w:t>
      </w:r>
      <w:r>
        <w:rPr>
          <w:rStyle w:val="Κανένα"/>
          <w:sz w:val="24"/>
          <w:szCs w:val="24"/>
          <w:rtl w:val="0"/>
        </w:rPr>
        <w:t xml:space="preserve">. 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b w:val="1"/>
          <w:bCs w:val="1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Όλη αυτή τη ζοφερή εικόνα έρχεται να επιδεινώσει η απαράδεκτη λειτουργία του ΠΥΣΔΕ Λέσβου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το οποίο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καταστρατηγώντας κάθε έννοια ομαλότητας και κανονικότητας στις διαδικασίες ευθύνης του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δυσχεραίνει αντί να διευκολύνει τη λειτουργία των Σχολείων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τη ζωή και τους όρους εργασίας των συναδέλφων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ενώ υποβαθμίζει την ποιότητα της παρεχόμενης εκπαίδευσης στους μαθητές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sz w:val="24"/>
          <w:szCs w:val="24"/>
        </w:rPr>
      </w:pPr>
      <w:r>
        <w:rPr>
          <w:rStyle w:val="Κανένα"/>
          <w:sz w:val="24"/>
          <w:szCs w:val="24"/>
          <w:rtl w:val="0"/>
        </w:rPr>
        <w:t>Το ΠΥΣΔΕ Λέσβου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με την αριθ</w:t>
      </w:r>
      <w:r>
        <w:rPr>
          <w:rStyle w:val="Κανένα"/>
          <w:sz w:val="24"/>
          <w:szCs w:val="24"/>
          <w:rtl w:val="0"/>
        </w:rPr>
        <w:t xml:space="preserve">. 18/31-07-2019 </w:t>
      </w:r>
      <w:r>
        <w:rPr>
          <w:rStyle w:val="Κανένα"/>
          <w:sz w:val="24"/>
          <w:szCs w:val="24"/>
          <w:rtl w:val="0"/>
        </w:rPr>
        <w:t>πράξη του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τοποθέτησε έναν Φυσικό στο ΓΕΛ Μύρινας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κι έναν στο Γυμνάσιο Μύρινας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με ελάχιστες ώρες πρώτης ανάθεσης και ορατό τον κίνδυνο να κριθούν στη συνέχεια ως υπεράριθμοι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Ως αποτέλεσμα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έχουμε αυτή τη στιγμή το φαινόμενο να διδάσκεται η Βιολογία και τα Μαθηματικά από Φυσικούς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την ώρα που μένουν ακάλυπτα τρία σχολεία με πραγματική ανάγκη εκπαιδευτικών αυτής της ειδικότητας και μάλιστα για πανελλαδικώς εξεταζόμενα μαθήματα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Η ΕΛΜΕ Λήμνου και Αγ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Ευστρατίου με το αριθ</w:t>
      </w:r>
      <w:r>
        <w:rPr>
          <w:rStyle w:val="Κανένα"/>
          <w:sz w:val="24"/>
          <w:szCs w:val="24"/>
          <w:rtl w:val="0"/>
        </w:rPr>
        <w:t xml:space="preserve">. 60/14-08-2019 </w:t>
      </w:r>
      <w:r>
        <w:rPr>
          <w:rStyle w:val="Κανένα"/>
          <w:sz w:val="24"/>
          <w:szCs w:val="24"/>
          <w:rtl w:val="0"/>
        </w:rPr>
        <w:t>έγγραφό της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όπως επίσης και αρκετοί συνάδελφοι με ενστάσεις που υπέβαλαν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έγκαιρα επισήμαναν τα προβλήματα που θα προέκυπταν από αυτές τις τοποθετήσεις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Το ΠΥΣΔΕ Λέσβου όμως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σε μια κίνηση πρωτοφανούς απαξίωσης τόσο του Σωματείου όσο και των συναδέλφων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ΔΕΝ προέβη σε καμία απάντηση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όπως ήταν υποχρεωμένο</w:t>
      </w:r>
      <w:r>
        <w:rPr>
          <w:rStyle w:val="Κανένα"/>
          <w:sz w:val="24"/>
          <w:szCs w:val="24"/>
          <w:rtl w:val="0"/>
        </w:rPr>
        <w:t>.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sz w:val="24"/>
          <w:szCs w:val="24"/>
        </w:rPr>
      </w:pPr>
      <w:r>
        <w:rPr>
          <w:rStyle w:val="Κανένα"/>
          <w:sz w:val="24"/>
          <w:szCs w:val="24"/>
          <w:rtl w:val="0"/>
        </w:rPr>
        <w:t>Οι παραφωνίες της ΔΙΔΕ Λέσβου συνεχίστηκαν και μετά τις προσλήψεις των πρώτων αναπληρωτών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όταν με το αριθ</w:t>
      </w:r>
      <w:r>
        <w:rPr>
          <w:rStyle w:val="Κανένα"/>
          <w:sz w:val="24"/>
          <w:szCs w:val="24"/>
          <w:rtl w:val="0"/>
        </w:rPr>
        <w:t xml:space="preserve">. 7530/09-09-2019 </w:t>
      </w:r>
      <w:r>
        <w:rPr>
          <w:rStyle w:val="Κανένα"/>
          <w:sz w:val="24"/>
          <w:szCs w:val="24"/>
          <w:rtl w:val="0"/>
        </w:rPr>
        <w:t>έγγραφό της δημοσιοποίησε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με καθυστέρηση τριών ημερών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τα διαθέσιμα λειτουργικά κενά προκειμένου να καλυφθούν από τους αναπληρωτές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Με προκλητικό τρόπο απέκρυψε συγκεκριμένα κενά από τους συναδέλφους αναπληρωτές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στερώντας τους το νόμιμο δικαίωμα ελεύθερης επιλογής σχολείου και αναγκάζοντάς τους να τοποθετηθούν σε σχολεία που δεν επιθυμούν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την ώρα που υπήρχαν κενά στα σχολεία προτίμησής τους</w:t>
      </w:r>
      <w:r>
        <w:rPr>
          <w:rStyle w:val="Κανένα"/>
          <w:sz w:val="24"/>
          <w:szCs w:val="24"/>
          <w:rtl w:val="0"/>
          <w:lang w:val="de-DE"/>
        </w:rPr>
        <w:t xml:space="preserve">.  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sz w:val="24"/>
          <w:szCs w:val="24"/>
        </w:rPr>
      </w:pPr>
      <w:r>
        <w:rPr>
          <w:rStyle w:val="Κανένα"/>
          <w:sz w:val="24"/>
          <w:szCs w:val="24"/>
          <w:rtl w:val="0"/>
        </w:rPr>
        <w:t>Σαν να μην έφταναν όλα αυτά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 xml:space="preserve">ο Προϊστάμενος της ΔΙΔΕ Λέσβου επισκέφθηκε τη Λήμνο και στις </w:t>
      </w:r>
      <w:r>
        <w:rPr>
          <w:rStyle w:val="Κανένα"/>
          <w:sz w:val="24"/>
          <w:szCs w:val="24"/>
          <w:rtl w:val="0"/>
          <w:lang w:val="en-US"/>
        </w:rPr>
        <w:t xml:space="preserve">12/9 </w:t>
      </w:r>
      <w:r>
        <w:rPr>
          <w:rStyle w:val="Κανένα"/>
          <w:sz w:val="24"/>
          <w:szCs w:val="24"/>
          <w:rtl w:val="0"/>
        </w:rPr>
        <w:t>ζήτησε να συναντηθεί με τους νεοπροσληφθέντες αναπληρωτές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με σκοπό να «διευθετήσει» τις υποθέσεις τους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μετά από σειρά ενστάσεων επί των τοποθετήσεων που προηγήθηκαν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Στη συνάντηση αυτή παρευρέθηκε το ΔΣ της ΕΛΜΕ Λήμνου και Αγ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Ευστρατίου ζητώντας ακρόαση από τον Προϊστάμενο σχετικά με την πλειάδα προβλημάτων που έχουν προκύψει σε σχέση με τις τοποθετήσεις των εκπαιδευτικών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μονίμων και αναπληρωτών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Σε μια κίνηση πρωτοφανούς αυταρχισμού και επίδειξης εξουσίας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ο Προϊστάμενος έδιωξε κακήν κακώς το ΔΣ της ΕΛΜΕ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με λόγο και ύφος που δεν συνάδει με τη θέση του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αρνούμενος κάθε διάλογο με τους εκλεγμένους εκπροσώπους του Σωματείου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απαξιώνοντας κατ’ αυτόν τον τρόπο τους εκπαιδευτικούς του νησιού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Στη συνέχεια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προσήλθε στη συνάντηση με τους αναπληρωτές και επέδειξε διάθεση να «επιλύσει το πρόβλημα» του καθενός ατομικά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υποκαθιστώντας τις τυπικές διαδικασίες και παρουσιάζοντας ως «χάρη» το δικαίωμα των συναδέλφων να τοποθετούνται με βάση τα πραγματικά κενά και τις επιλογές τους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όπως άλλωστε προβλέπουν τα Π</w:t>
      </w:r>
      <w:r>
        <w:rPr>
          <w:rStyle w:val="Κανένα"/>
          <w:sz w:val="24"/>
          <w:szCs w:val="24"/>
          <w:rtl w:val="0"/>
        </w:rPr>
        <w:t>.</w:t>
      </w:r>
      <w:r>
        <w:rPr>
          <w:rStyle w:val="Κανένα"/>
          <w:sz w:val="24"/>
          <w:szCs w:val="24"/>
          <w:rtl w:val="0"/>
        </w:rPr>
        <w:t xml:space="preserve">Δ </w:t>
      </w:r>
      <w:r>
        <w:rPr>
          <w:rStyle w:val="Κανένα"/>
          <w:sz w:val="24"/>
          <w:szCs w:val="24"/>
          <w:rtl w:val="0"/>
        </w:rPr>
        <w:t xml:space="preserve">50 </w:t>
      </w:r>
      <w:r>
        <w:rPr>
          <w:rStyle w:val="Κανένα"/>
          <w:sz w:val="24"/>
          <w:szCs w:val="24"/>
          <w:rtl w:val="0"/>
        </w:rPr>
        <w:t xml:space="preserve">και </w:t>
      </w:r>
      <w:r>
        <w:rPr>
          <w:rStyle w:val="Κανένα"/>
          <w:sz w:val="24"/>
          <w:szCs w:val="24"/>
          <w:rtl w:val="0"/>
        </w:rPr>
        <w:t xml:space="preserve">100. </w:t>
      </w:r>
      <w:r>
        <w:rPr>
          <w:rStyle w:val="Κανένα"/>
          <w:sz w:val="24"/>
          <w:szCs w:val="24"/>
          <w:rtl w:val="0"/>
        </w:rPr>
        <w:t>Έπειτα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αρνήθηκε προκλητικά να απαντήσει στα ερωτήματα και τις ενστάσεις του αναπληρωτή εκπαιδευτικού και Προέδρου του ΔΣ της ΕΛΜΕ επί της διαδικασίας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δυναμίτισε τεχνηέντως την ατμόσφαιρα φωνάζοντας και απαξιώνοντας τον ερωτώμενο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προτού αποχωρήσει αιφνιδιαστικά από την αίθουσα</w:t>
      </w:r>
      <w:r>
        <w:rPr>
          <w:rStyle w:val="Κανένα"/>
          <w:sz w:val="24"/>
          <w:szCs w:val="24"/>
          <w:rtl w:val="0"/>
          <w:lang w:val="de-DE"/>
        </w:rPr>
        <w:t xml:space="preserve">.   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sz w:val="24"/>
          <w:szCs w:val="24"/>
        </w:rPr>
      </w:pPr>
      <w:r>
        <w:rPr>
          <w:rStyle w:val="Κανένα"/>
          <w:sz w:val="24"/>
          <w:szCs w:val="24"/>
          <w:rtl w:val="0"/>
        </w:rPr>
        <w:t>Η απρόκλητα και ακατανόητα επιθετική στάση του Προϊσταμένου συνεχίστηκε και την επόμενη μέρα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 xml:space="preserve">Παρασκευή </w:t>
      </w:r>
      <w:r>
        <w:rPr>
          <w:rStyle w:val="Κανένα"/>
          <w:sz w:val="24"/>
          <w:szCs w:val="24"/>
          <w:rtl w:val="0"/>
        </w:rPr>
        <w:t xml:space="preserve">13/9, </w:t>
      </w:r>
      <w:r>
        <w:rPr>
          <w:rStyle w:val="Κανένα"/>
          <w:sz w:val="24"/>
          <w:szCs w:val="24"/>
          <w:rtl w:val="0"/>
        </w:rPr>
        <w:t>όταν με έγγραφό του προς τη Νομική Υπηρεσία της ΟΛΜΕ και προς το Αυτοτελές Τμήμα της Νομικής Υπηρεσίας της Περ</w:t>
      </w:r>
      <w:r>
        <w:rPr>
          <w:rStyle w:val="Κανένα"/>
          <w:sz w:val="24"/>
          <w:szCs w:val="24"/>
          <w:rtl w:val="0"/>
        </w:rPr>
        <w:t>/</w:t>
      </w:r>
      <w:r>
        <w:rPr>
          <w:rStyle w:val="Κανένα"/>
          <w:sz w:val="24"/>
          <w:szCs w:val="24"/>
          <w:rtl w:val="0"/>
        </w:rPr>
        <w:t>κής Δ</w:t>
      </w:r>
      <w:r>
        <w:rPr>
          <w:rStyle w:val="Κανένα"/>
          <w:sz w:val="24"/>
          <w:szCs w:val="24"/>
          <w:rtl w:val="0"/>
        </w:rPr>
        <w:t>/</w:t>
      </w:r>
      <w:r>
        <w:rPr>
          <w:rStyle w:val="Κανένα"/>
          <w:sz w:val="24"/>
          <w:szCs w:val="24"/>
          <w:rtl w:val="0"/>
        </w:rPr>
        <w:t>νσης Α</w:t>
      </w:r>
      <w:r>
        <w:rPr>
          <w:rStyle w:val="Κανένα"/>
          <w:sz w:val="24"/>
          <w:szCs w:val="24"/>
          <w:rtl w:val="0"/>
        </w:rPr>
        <w:t>/</w:t>
      </w:r>
      <w:r>
        <w:rPr>
          <w:rStyle w:val="Κανένα"/>
          <w:sz w:val="24"/>
          <w:szCs w:val="24"/>
          <w:rtl w:val="0"/>
        </w:rPr>
        <w:t>θμιας και Β</w:t>
      </w:r>
      <w:r>
        <w:rPr>
          <w:rStyle w:val="Κανένα"/>
          <w:sz w:val="24"/>
          <w:szCs w:val="24"/>
          <w:rtl w:val="0"/>
        </w:rPr>
        <w:t>/</w:t>
      </w:r>
      <w:r>
        <w:rPr>
          <w:rStyle w:val="Κανένα"/>
          <w:sz w:val="24"/>
          <w:szCs w:val="24"/>
          <w:rtl w:val="0"/>
        </w:rPr>
        <w:t>θμιας Εκπ</w:t>
      </w:r>
      <w:r>
        <w:rPr>
          <w:rStyle w:val="Κανένα"/>
          <w:sz w:val="24"/>
          <w:szCs w:val="24"/>
          <w:rtl w:val="0"/>
        </w:rPr>
        <w:t>/</w:t>
      </w:r>
      <w:r>
        <w:rPr>
          <w:rStyle w:val="Κανένα"/>
          <w:sz w:val="24"/>
          <w:szCs w:val="24"/>
          <w:rtl w:val="0"/>
        </w:rPr>
        <w:t>σης Β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Αιγαίου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παρενέβη ωμά στην λειτουργία του Σωματείου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 xml:space="preserve">ζητώντας να πληροφορηθεί εάν δικαιούνται οι αναπληρωτές εκπαιδευτικοί να γίνονται Πρόεδροι των ΕΛΜΕ και αν η θητεία τους μπορεί να συνεχίζεται μετά την απόλυσή τους στις </w:t>
      </w:r>
      <w:r>
        <w:rPr>
          <w:rStyle w:val="Κανένα"/>
          <w:sz w:val="24"/>
          <w:szCs w:val="24"/>
          <w:rtl w:val="0"/>
        </w:rPr>
        <w:t xml:space="preserve">30/6. </w:t>
      </w:r>
      <w:r>
        <w:rPr>
          <w:rStyle w:val="Κανένα"/>
          <w:sz w:val="24"/>
          <w:szCs w:val="24"/>
          <w:rtl w:val="0"/>
        </w:rPr>
        <w:t>Πριν καν ακόμα ψηφιστεί ο αντισυνδικαλιστικός νόμος που ετοιμάζει η κυβέρνηση της ΝΔ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οι πρόθυμοι σπεύδουν να εναρμονιστούν με το πνεύμα του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 xml:space="preserve">Να πληροφορήσουμε λοιπόν τον Προϊστάμενο ότι το Σωματείο δεν απολύει τα μέλη του στις </w:t>
      </w:r>
      <w:r>
        <w:rPr>
          <w:rStyle w:val="Κανένα"/>
          <w:sz w:val="24"/>
          <w:szCs w:val="24"/>
          <w:rtl w:val="0"/>
        </w:rPr>
        <w:t xml:space="preserve">30 </w:t>
      </w:r>
      <w:r>
        <w:rPr>
          <w:rStyle w:val="Κανένα"/>
          <w:sz w:val="24"/>
          <w:szCs w:val="24"/>
          <w:rtl w:val="0"/>
        </w:rPr>
        <w:t>Ιούνη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όπως κάνουν Κυβέρνηση και εργοδοσία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Άλλωστε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η ίδια η ΟΛΜΕ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στην οποία απευθύνει το ερώτημα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έχει εκλέξει ως μέλος του ΔΣ της απολυμένο αναπληρωτή</w:t>
      </w:r>
      <w:r>
        <w:rPr>
          <w:rStyle w:val="Κανένα"/>
          <w:sz w:val="24"/>
          <w:szCs w:val="24"/>
          <w:rtl w:val="0"/>
        </w:rPr>
        <w:t xml:space="preserve">. </w:t>
      </w:r>
      <w:r>
        <w:rPr>
          <w:rStyle w:val="Κανένα"/>
          <w:sz w:val="24"/>
          <w:szCs w:val="24"/>
          <w:rtl w:val="0"/>
        </w:rPr>
        <w:t>Το Σωματείο δεν δέχεται υποδείξεις για το ποιους εκπροσώπους θα εκλέξει</w:t>
      </w:r>
      <w:r>
        <w:rPr>
          <w:rStyle w:val="Κανένα"/>
          <w:sz w:val="24"/>
          <w:szCs w:val="24"/>
          <w:rtl w:val="0"/>
        </w:rPr>
        <w:t xml:space="preserve">, </w:t>
      </w:r>
      <w:r>
        <w:rPr>
          <w:rStyle w:val="Κανένα"/>
          <w:sz w:val="24"/>
          <w:szCs w:val="24"/>
          <w:rtl w:val="0"/>
        </w:rPr>
        <w:t>ιδιαίτερα μάλιστα από τ</w:t>
      </w:r>
      <w:r>
        <w:rPr>
          <w:rStyle w:val="Κανένα"/>
          <w:sz w:val="24"/>
          <w:szCs w:val="24"/>
          <w:rtl w:val="0"/>
        </w:rPr>
        <w:t>ην</w:t>
      </w:r>
      <w:r>
        <w:rPr>
          <w:rStyle w:val="Κανένα"/>
          <w:sz w:val="24"/>
          <w:szCs w:val="24"/>
          <w:rtl w:val="0"/>
        </w:rPr>
        <w:t xml:space="preserve"> εργοδ</w:t>
      </w:r>
      <w:r>
        <w:rPr>
          <w:rStyle w:val="Κανένα"/>
          <w:sz w:val="24"/>
          <w:szCs w:val="24"/>
          <w:rtl w:val="0"/>
        </w:rPr>
        <w:t>οσία</w:t>
      </w:r>
      <w:r>
        <w:rPr>
          <w:rStyle w:val="Κανένα"/>
          <w:sz w:val="24"/>
          <w:szCs w:val="24"/>
          <w:rtl w:val="0"/>
          <w:lang w:val="de-DE"/>
        </w:rPr>
        <w:t xml:space="preserve">.     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b w:val="1"/>
          <w:bCs w:val="1"/>
          <w:sz w:val="24"/>
          <w:szCs w:val="24"/>
        </w:rPr>
      </w:pPr>
      <w:r>
        <w:rPr>
          <w:rStyle w:val="Κανένα"/>
          <w:b w:val="1"/>
          <w:bCs w:val="1"/>
          <w:sz w:val="24"/>
          <w:szCs w:val="24"/>
          <w:rtl w:val="0"/>
        </w:rPr>
        <w:t>Το Δ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  <w:r>
        <w:rPr>
          <w:rStyle w:val="Κανένα"/>
          <w:b w:val="1"/>
          <w:bCs w:val="1"/>
          <w:sz w:val="24"/>
          <w:szCs w:val="24"/>
          <w:rtl w:val="0"/>
        </w:rPr>
        <w:t>Σ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"/>
          <w:b w:val="1"/>
          <w:bCs w:val="1"/>
          <w:sz w:val="24"/>
          <w:szCs w:val="24"/>
          <w:rtl w:val="0"/>
        </w:rPr>
        <w:t>της ΕΛΜΕ καταγγέλλει τον Διευθυντή ΔΙΔΕ Λέσβου και ζητά την άμεση παρέμβαση της ΑΔΕΔΥ και της ΟΛΜΕ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"/>
          <w:b w:val="1"/>
          <w:bCs w:val="1"/>
          <w:sz w:val="24"/>
          <w:szCs w:val="24"/>
          <w:rtl w:val="0"/>
        </w:rPr>
        <w:t>Ζητάμε την τήρηση της σωστής διαδικασίας τοποθετήσεων και τη διαφάνεια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προς υπεράσπιση των εργασιακών δικαιωμάτων όλων των συναδέλφων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μονίμων και αναπληρωτών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"/>
          <w:b w:val="1"/>
          <w:bCs w:val="1"/>
          <w:sz w:val="24"/>
          <w:szCs w:val="24"/>
          <w:rtl w:val="0"/>
        </w:rPr>
        <w:t>Καλούμε όλους τους συναδέλφους σε συσπείρωση στο Σωματείο ώστε συλλογικά να διεκδικήσουμε τα δικαιώματά μας</w:t>
      </w:r>
      <w:r>
        <w:rPr>
          <w:rStyle w:val="Κανένα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b w:val="1"/>
          <w:bCs w:val="1"/>
          <w:sz w:val="24"/>
          <w:szCs w:val="24"/>
          <w:rtl w:val="0"/>
        </w:rPr>
        <w:t>κόντρα στη λογική του ατομικού βολέματος</w:t>
      </w:r>
      <w:r>
        <w:rPr>
          <w:rStyle w:val="Κανένα"/>
          <w:b w:val="1"/>
          <w:bCs w:val="1"/>
          <w:sz w:val="24"/>
          <w:szCs w:val="24"/>
          <w:rtl w:val="0"/>
        </w:rPr>
        <w:t>.</w:t>
      </w:r>
    </w:p>
    <w:p>
      <w:pPr>
        <w:pStyle w:val="Κύριο τμήμα A"/>
        <w:spacing w:line="288" w:lineRule="auto"/>
        <w:ind w:firstLine="567"/>
        <w:jc w:val="both"/>
        <w:rPr>
          <w:rStyle w:val="Κανένα"/>
          <w:b w:val="1"/>
          <w:bCs w:val="1"/>
          <w:sz w:val="24"/>
          <w:szCs w:val="24"/>
        </w:rPr>
      </w:pPr>
    </w:p>
    <w:p>
      <w:pPr>
        <w:pStyle w:val="Κύριο τμήμα A"/>
        <w:spacing w:line="288" w:lineRule="auto"/>
        <w:ind w:firstLine="567"/>
        <w:jc w:val="both"/>
        <w:rPr>
          <w:rStyle w:val="Κανένα"/>
          <w:b w:val="1"/>
          <w:bCs w:val="1"/>
          <w:sz w:val="24"/>
          <w:szCs w:val="24"/>
        </w:rPr>
      </w:pPr>
    </w:p>
    <w:p>
      <w:pPr>
        <w:pStyle w:val="Κύριο τμήμα A"/>
        <w:spacing w:line="288" w:lineRule="auto"/>
        <w:ind w:firstLine="567"/>
        <w:jc w:val="both"/>
        <w:rPr>
          <w:rStyle w:val="Κανένα"/>
          <w:b w:val="1"/>
          <w:bCs w:val="1"/>
          <w:sz w:val="24"/>
          <w:szCs w:val="24"/>
        </w:rPr>
      </w:pPr>
    </w:p>
    <w:p>
      <w:pPr>
        <w:pStyle w:val="Κύριο τμήμα A"/>
        <w:spacing w:line="288" w:lineRule="auto"/>
        <w:ind w:firstLine="567"/>
        <w:jc w:val="both"/>
        <w:rPr>
          <w:rStyle w:val="Κανένα"/>
          <w:b w:val="1"/>
          <w:bCs w:val="1"/>
          <w:sz w:val="24"/>
          <w:szCs w:val="24"/>
        </w:rPr>
      </w:pPr>
    </w:p>
    <w:p>
      <w:pPr>
        <w:pStyle w:val="Κύριο τμήμα A"/>
        <w:spacing w:line="288" w:lineRule="auto"/>
        <w:ind w:firstLine="567"/>
        <w:jc w:val="both"/>
      </w:pPr>
      <w:r>
        <w:rPr>
          <w:rStyle w:val="Κανένα"/>
          <w:b w:val="1"/>
          <w:bCs w:val="1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2135886</wp:posOffset>
            </wp:positionH>
            <wp:positionV relativeFrom="line">
              <wp:posOffset>-584558</wp:posOffset>
            </wp:positionV>
            <wp:extent cx="1757045" cy="46577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79" b="63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7045" cy="4657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993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-"/>
      <w:lvlJc w:val="left"/>
      <w:pPr>
        <w:ind w:left="426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46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6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86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06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2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46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66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8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 A">
    <w:name w:val="Κύριο τμήμα A"/>
    <w:next w:val="Κύριο τμήμα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u w:val="single"/>
      <w:lang w:val="en-US"/>
    </w:rPr>
  </w:style>
  <w:style w:type="character" w:styleId="Hyperlink.1">
    <w:name w:val="Hyperlink.1"/>
    <w:basedOn w:val="Κανένα"/>
    <w:next w:val="Hyperlink.1"/>
    <w:rPr>
      <w:color w:val="0000ff"/>
      <w:u w:val="single" w:color="0000ff"/>
      <w:lang w:val="en-US"/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