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1"/>
        <w:spacing w:before="0" w:after="0"/>
        <w:jc w:val="center"/>
        <w:rPr>
          <w:b/>
          <w:b/>
          <w:bCs/>
          <w:sz w:val="36"/>
          <w:szCs w:val="36"/>
        </w:rPr>
      </w:pPr>
      <w:r>
        <w:rPr>
          <w:b/>
          <w:bCs/>
          <w:sz w:val="36"/>
          <w:szCs w:val="36"/>
        </w:rPr>
        <w:t>ΣΥΛΛΟΓΟΣ  ΕΚΠΑΙΔΕΥΤΙΚΩΝ Π.Ε. ΗΛΙΟΥΠΟΛΗΣ</w:t>
      </w:r>
    </w:p>
    <w:p>
      <w:pPr>
        <w:pStyle w:val="NormalWeb1"/>
        <w:spacing w:before="0" w:after="0"/>
        <w:jc w:val="center"/>
        <w:rPr>
          <w:b/>
          <w:b/>
          <w:bCs/>
          <w:sz w:val="36"/>
          <w:szCs w:val="36"/>
        </w:rPr>
      </w:pPr>
      <w:r>
        <w:rPr>
          <w:b/>
          <w:bCs/>
          <w:sz w:val="36"/>
          <w:szCs w:val="36"/>
        </w:rPr>
        <w:t>“</w:t>
      </w:r>
      <w:r>
        <w:rPr>
          <w:b/>
          <w:bCs/>
          <w:sz w:val="36"/>
          <w:szCs w:val="36"/>
        </w:rPr>
        <w:t>Μ.ΠΑΠΑΜΑΥΡΟΣ”</w:t>
      </w:r>
    </w:p>
    <w:p>
      <w:pPr>
        <w:pStyle w:val="NormalWeb1"/>
        <w:spacing w:before="0" w:after="0"/>
        <w:jc w:val="center"/>
        <w:rPr/>
      </w:pPr>
      <w:hyperlink r:id="rId2">
        <w:r>
          <w:rPr>
            <w:rStyle w:val="InternetLink"/>
            <w:lang w:val="en-GB"/>
          </w:rPr>
          <w:t>email</w:t>
        </w:r>
        <w:r>
          <w:rPr>
            <w:rStyle w:val="InternetLink"/>
          </w:rPr>
          <w:t>:</w:t>
        </w:r>
        <w:r>
          <w:rPr>
            <w:rStyle w:val="InternetLink"/>
            <w:lang w:val="en-GB"/>
          </w:rPr>
          <w:t xml:space="preserve"> </w:t>
        </w:r>
      </w:hyperlink>
      <w:hyperlink r:id="rId3">
        <w:r>
          <w:rPr>
            <w:rStyle w:val="InternetLink"/>
            <w:lang w:val="en-GB"/>
          </w:rPr>
          <w:t>sepeilioupolis@yahoo.gr</w:t>
        </w:r>
      </w:hyperlink>
      <w:hyperlink r:id="rId4">
        <w:r>
          <w:rPr>
            <w:rStyle w:val="InternetLink"/>
            <w:lang w:val="en-GB"/>
          </w:rPr>
          <w:t xml:space="preserve">       </w:t>
        </w:r>
      </w:hyperlink>
      <w:r>
        <w:rPr>
          <w:lang w:val="en-US"/>
        </w:rPr>
        <w:t xml:space="preserve"> </w:t>
      </w:r>
    </w:p>
    <w:tbl>
      <w:tblPr>
        <w:tblW w:w="9637" w:type="dxa"/>
        <w:jc w:val="left"/>
        <w:tblInd w:w="-662" w:type="dxa"/>
        <w:tblBorders>
          <w:bottom w:val="single" w:sz="2" w:space="0" w:color="000000"/>
          <w:insideH w:val="single" w:sz="2" w:space="0" w:color="000000"/>
        </w:tblBorders>
        <w:tblCellMar>
          <w:top w:w="55" w:type="dxa"/>
          <w:left w:w="55" w:type="dxa"/>
          <w:bottom w:w="55" w:type="dxa"/>
          <w:right w:w="55" w:type="dxa"/>
        </w:tblCellMar>
        <w:tblLook w:lastRow="0" w:firstRow="0" w:lastColumn="0" w:firstColumn="0" w:val="0000" w:noHBand="0" w:noVBand="0"/>
      </w:tblPr>
      <w:tblGrid>
        <w:gridCol w:w="9637"/>
      </w:tblGrid>
      <w:tr>
        <w:trPr/>
        <w:tc>
          <w:tcPr>
            <w:tcW w:w="9637" w:type="dxa"/>
            <w:tcBorders>
              <w:bottom w:val="single" w:sz="2" w:space="0" w:color="000000"/>
              <w:insideH w:val="single" w:sz="2" w:space="0" w:color="000000"/>
            </w:tcBorders>
            <w:shd w:fill="auto" w:val="clear"/>
          </w:tcPr>
          <w:p>
            <w:pPr>
              <w:pStyle w:val="NormalWeb1"/>
              <w:snapToGrid w:val="false"/>
              <w:spacing w:before="0" w:after="0"/>
              <w:jc w:val="center"/>
              <w:rPr>
                <w:rFonts w:ascii="Comic Sans MS" w:hAnsi="Comic Sans MS"/>
              </w:rPr>
            </w:pPr>
            <w:r>
              <w:rPr>
                <w:rFonts w:ascii="Comic Sans MS" w:hAnsi="Comic Sans MS"/>
              </w:rPr>
              <w:t>Ακομινάτου 6   και  Παπαφλέσσα ,  16346</w:t>
            </w:r>
            <w:r>
              <w:rPr>
                <w:rFonts w:ascii="Comic Sans MS" w:hAnsi="Comic Sans MS"/>
                <w:lang w:val="en-US"/>
              </w:rPr>
              <w:t xml:space="preserve"> </w:t>
            </w:r>
            <w:r>
              <w:rPr>
                <w:rFonts w:ascii="Comic Sans MS" w:hAnsi="Comic Sans MS"/>
              </w:rPr>
              <w:t xml:space="preserve"> Ηλιούπολη</w:t>
            </w:r>
          </w:p>
        </w:tc>
      </w:tr>
    </w:tbl>
    <w:p>
      <w:pPr>
        <w:pStyle w:val="Normal"/>
        <w:jc w:val="both"/>
        <w:rPr>
          <w:rFonts w:ascii="Arial Narrow" w:hAnsi="Arial Narrow"/>
          <w:bCs/>
          <w:lang w:val="en-US"/>
        </w:rPr>
      </w:pPr>
      <w:r>
        <w:rPr>
          <w:rFonts w:ascii="Arial Narrow" w:hAnsi="Arial Narrow"/>
          <w:bCs/>
        </w:rPr>
        <w:t xml:space="preserve">                                                                                                                                                </w:t>
      </w:r>
      <w:r>
        <w:rPr>
          <w:rFonts w:ascii="Arial Narrow" w:hAnsi="Arial Narrow"/>
          <w:bCs/>
          <w:lang w:val="en-US"/>
        </w:rPr>
        <w:t>1</w:t>
      </w:r>
      <w:r>
        <w:rPr>
          <w:rFonts w:ascii="Arial Narrow" w:hAnsi="Arial Narrow"/>
          <w:bCs/>
        </w:rPr>
        <w:t>5/9/201</w:t>
      </w:r>
      <w:r>
        <w:rPr>
          <w:rFonts w:ascii="Arial Narrow" w:hAnsi="Arial Narrow"/>
          <w:bCs/>
          <w:lang w:val="en-US"/>
        </w:rPr>
        <w:t>9</w:t>
      </w:r>
    </w:p>
    <w:p>
      <w:pPr>
        <w:pStyle w:val="Normal"/>
        <w:jc w:val="both"/>
        <w:rPr>
          <w:rFonts w:ascii="Arial Narrow" w:hAnsi="Arial Narrow"/>
          <w:bCs/>
        </w:rPr>
      </w:pPr>
      <w:r>
        <w:rPr>
          <w:rFonts w:ascii="Arial Narrow" w:hAnsi="Arial Narrow"/>
          <w:bCs/>
        </w:rPr>
        <w:t xml:space="preserve">                                                                                                                                            </w:t>
      </w:r>
      <w:r>
        <w:rPr>
          <w:rFonts w:ascii="Arial Narrow" w:hAnsi="Arial Narrow"/>
          <w:bCs/>
        </w:rPr>
        <w:t>ΑΡ.ΠΡΩΤ.:  178</w:t>
      </w:r>
      <w:bookmarkStart w:id="0" w:name="_GoBack"/>
      <w:bookmarkEnd w:id="0"/>
      <w:r>
        <w:rPr>
          <w:rFonts w:ascii="Arial Narrow" w:hAnsi="Arial Narrow"/>
          <w:bCs/>
        </w:rPr>
        <w:t xml:space="preserve"> </w:t>
      </w:r>
    </w:p>
    <w:p>
      <w:pPr>
        <w:pStyle w:val="Normal"/>
        <w:spacing w:lineRule="auto" w:line="264" w:before="60" w:after="60"/>
        <w:jc w:val="right"/>
        <w:rPr>
          <w:rFonts w:ascii="Liberation Serif" w:hAnsi="Liberation Serif" w:cs="Liberation Serif"/>
          <w:b/>
          <w:b/>
          <w:sz w:val="22"/>
        </w:rPr>
      </w:pPr>
      <w:r>
        <w:rPr>
          <w:rFonts w:cs="Liberation Serif" w:ascii="Liberation Serif" w:hAnsi="Liberation Serif"/>
          <w:b/>
          <w:sz w:val="22"/>
        </w:rPr>
        <w:t>Προς: Μέλη μας,Δ.Ο.Ε.</w:t>
      </w:r>
    </w:p>
    <w:p>
      <w:pPr>
        <w:pStyle w:val="Normal"/>
        <w:spacing w:lineRule="auto" w:line="264" w:before="60" w:after="60"/>
        <w:jc w:val="center"/>
        <w:rPr>
          <w:rFonts w:ascii="Liberation Serif" w:hAnsi="Liberation Serif" w:cs="Liberation Serif"/>
          <w:b/>
          <w:b/>
          <w:sz w:val="22"/>
        </w:rPr>
      </w:pPr>
      <w:r>
        <w:rPr>
          <w:rFonts w:cs="Liberation Serif" w:ascii="Liberation Serif" w:hAnsi="Liberation Serif"/>
          <w:b/>
          <w:sz w:val="22"/>
        </w:rPr>
      </w:r>
    </w:p>
    <w:p>
      <w:pPr>
        <w:pStyle w:val="Normal"/>
        <w:spacing w:lineRule="auto" w:line="264" w:before="60" w:after="60"/>
        <w:jc w:val="center"/>
        <w:rPr>
          <w:rFonts w:ascii="Liberation Serif" w:hAnsi="Liberation Serif" w:cs="Liberation Serif"/>
          <w:b/>
          <w:b/>
          <w:sz w:val="22"/>
        </w:rPr>
      </w:pPr>
      <w:r>
        <w:rPr>
          <w:rFonts w:cs="Liberation Serif" w:ascii="Liberation Serif" w:hAnsi="Liberation Serif"/>
          <w:b/>
          <w:sz w:val="22"/>
        </w:rPr>
        <w:t>Κάτω τα χέρια από τα συνδικάτα τη συλλογική οργάνωση και τους αγώνες των εργαζομένων!</w:t>
      </w:r>
    </w:p>
    <w:p>
      <w:pPr>
        <w:pStyle w:val="Normal"/>
        <w:spacing w:lineRule="auto" w:line="264" w:before="60" w:after="60"/>
        <w:jc w:val="center"/>
        <w:rPr>
          <w:rFonts w:ascii="Liberation Serif" w:hAnsi="Liberation Serif" w:cs="Liberation Serif"/>
          <w:b/>
          <w:b/>
          <w:sz w:val="22"/>
        </w:rPr>
      </w:pPr>
      <w:r>
        <w:rPr>
          <w:rFonts w:cs="Liberation Serif" w:ascii="Liberation Serif" w:hAnsi="Liberation Serif"/>
          <w:b/>
          <w:sz w:val="22"/>
        </w:rPr>
        <w:t>Να μην περάσει το σχέδιο της κυβέρνησης της Ν.Δ. να βάλει τη συνδικαλιστική δράση στο γύψο!</w:t>
      </w:r>
    </w:p>
    <w:p>
      <w:pPr>
        <w:pStyle w:val="Normal"/>
        <w:numPr>
          <w:ilvl w:val="0"/>
          <w:numId w:val="1"/>
        </w:numPr>
        <w:spacing w:lineRule="auto" w:line="264" w:before="60" w:after="60"/>
        <w:jc w:val="both"/>
        <w:rPr>
          <w:rFonts w:ascii="Liberation Serif" w:hAnsi="Liberation Serif" w:cs="Liberation Serif"/>
          <w:b/>
          <w:b/>
          <w:sz w:val="22"/>
        </w:rPr>
      </w:pPr>
      <w:r>
        <w:rPr>
          <w:rFonts w:cs="Liberation Serif" w:ascii="Liberation Serif" w:hAnsi="Liberation Serif"/>
          <w:b/>
          <w:sz w:val="22"/>
        </w:rPr>
        <w:t>Καλούμε όλες τις ΕΛΜΕ και τους Συλλόγους, όλους τους εργαζόμενους σε ετοιμότητα!</w:t>
      </w:r>
    </w:p>
    <w:p>
      <w:pPr>
        <w:pStyle w:val="Normal"/>
        <w:numPr>
          <w:ilvl w:val="0"/>
          <w:numId w:val="1"/>
        </w:numPr>
        <w:spacing w:lineRule="auto" w:line="264" w:before="60" w:after="60"/>
        <w:jc w:val="both"/>
        <w:rPr>
          <w:rFonts w:ascii="Liberation Serif" w:hAnsi="Liberation Serif" w:cs="Liberation Serif"/>
          <w:b/>
          <w:b/>
          <w:sz w:val="22"/>
        </w:rPr>
      </w:pPr>
      <w:r>
        <w:rPr>
          <w:rFonts w:cs="Liberation Serif" w:ascii="Liberation Serif" w:hAnsi="Liberation Serif"/>
          <w:b/>
          <w:sz w:val="22"/>
        </w:rPr>
        <w:t>Να απαντήσουμε αγωνιστικά και απεργιακά στη βρώμικη επιχείρηση της κυβέρνησης να παρέμβει ωμά στη δράση και τη λειτουργία των συνδικάτων, στο δικαίωμα στην απεργία!</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Η κυβέρνηση της ΝΔ παίρνει τη σκυτάλη από τον ΣΥΡΙΖΑ και τους απεργοκτόνους νόμους που έφερε το 2018, βαθαίνοντας την επίθεση.</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Σχεδιάζει να φέρει τροπολογίες που θα νομιμοποιούν και θα επεκτείνουν την κρατική και την εργοδοτική παρέμβαση μέσα στα συνδικάτα, θα καταργούν τα καταστατικά των σωματείων, θα φακελώνουν όλους τους συνδικαλισμένους εργαζόμενους και τη συνδικαλιστική δράση, καταργώντας στην ουσία τις συλλογικές διαδικασίες για τη λήψη αγωνιστικών κινητοποιήσεων όπως τις γενικές συνελεύσεις.</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 xml:space="preserve">Η κυβερνητική παρέμβαση αποτελεί στην ουσία, μορφή καταστολής του εργατικού-συνδικαλιστικού κινήματος. </w:t>
      </w:r>
      <w:r>
        <w:rPr>
          <w:rFonts w:cs="Liberation Serif" w:ascii="Liberation Serif" w:hAnsi="Liberation Serif"/>
          <w:b/>
          <w:bCs/>
          <w:sz w:val="22"/>
        </w:rPr>
        <w:t>Για εμάς είναι μάχη για την ύπαρξη των συνδικάτων!</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Το επιχείρημα της κυβέρνησης περί «δημοκρατίας» είναι ψευδεπίγραφο.</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Την ώρα που πριν λίγες ημέρες ψήφιζε νόμο που δίνει σε δημάρχους και περιφερειάρχες τη δυνατότητα να αποφασίζουν για σημαντικά ζητήματα ως μονάρχες, παρότι αποτελούν μία μικρή μειοψηφία στα συμβούλια τους, μιλάνε «για περισσότερη δημοκρατία στο συνδικαλιστικό κίνημα»!</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Την ώρα που ακόμα και η ίδια η κυβέρνηση αποφασίζει και νομοθετεί ενώ αποτελεί το 40% του 58% του εκλογικού σώματος για τους εργαζόμενους και τα σωματεία απαιτεί καθολική συμμετοχή σε όλες τις συλλογικές διαδικασίες και πλήρες φακέλωμα για όποιον συμμετέχει!</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 xml:space="preserve">Από τη μια καταργεί, για χατίρι του ΣΕΒ, την αιτιολόγηση της απόλυσης δήθεν «για να μην φακελώνονται οι εργαζόμενοι» και από την άλλη θέλει να δημιουργήσει «ηλεκτρονικό μητρώο όσων συνδικαλίζονται» και «ηλεκτρονικών ψηφοφοριών για τη λήψη απεργιακής απόφασης». </w:t>
      </w:r>
      <w:r>
        <w:rPr>
          <w:rFonts w:cs="Liberation Serif" w:ascii="Liberation Serif" w:hAnsi="Liberation Serif"/>
          <w:b/>
          <w:sz w:val="22"/>
        </w:rPr>
        <w:t>Πλήρες φακέλωμα δηλαδή για να «παίρνει» η εργοδοσία και το κράτος τα μέτρα τους!!</w:t>
      </w:r>
      <w:r>
        <w:rPr>
          <w:rFonts w:cs="Liberation Serif" w:ascii="Liberation Serif" w:hAnsi="Liberation Serif"/>
          <w:sz w:val="22"/>
        </w:rPr>
        <w:t xml:space="preserve"> </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Θέλουν τον κάθε εργαζόμενο αποκομμένο, να μη συμμετέχει ενεργά σε συλλογικές διαδικασίες. Να αποφασίζουν άλλοι για αυτόν, για ζητήματα που τον αφορούν, χωρίς να είναι παρών. Να βρίσκεται μακριά και έξω από τις συλλογικές συζητήσεις! Αυτή τη διάτρητη διαδικασία κάτω από τα βλέμματα της εργοδοσίας και με παρούσα την εργοδοτική τρομοκρατία, τη βαφτίζουν δημοκρατική διαδικασία με ηλεκτρονικό τρόπο.</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b/>
          <w:bCs/>
          <w:sz w:val="22"/>
        </w:rPr>
        <w:t>Καμία ανοχή στην κρατική-εργοδοτική παρέμβαση στα συνδικάτα!</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Το ήδη περίπλοκο και ασφυκτικό πλαίσιο για να είναι νόμιμη η απεργία στα δικαστήρια πλέον γίνεται ανυπέρβλητο εμπόδιο. Σύμφωνα με τα στοιχεία το 90% βγαίνουν παράνομες και καταχρηστικές. Δεν τους αρκεί! Ο στόχος είναι το 100% των απεργιών να βγαίνουν παράνομες, οι αγωνιστές να διώκονται και τα σωματεία να μην μπορούν να αντεπεξέλθουν στο κόστος.</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 xml:space="preserve">Στην ουσία ομολογούν πως μπροστά στα μέτρα και την επίθεση που θα ακολουθήσει το επόμενο διάστημα, θέλουν να “δέσουν το γάιδαρό τους”, δηλαδή να αφοπλίσουν το οργανωμένο αγωνιστικό συνδικαλιστικό κίνημα και να το πετάξουν στην άκρη. </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b/>
          <w:bCs/>
          <w:sz w:val="22"/>
        </w:rPr>
        <w:t>Λογαριάζουν χωρίς τον ξενοδόχο!</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Τα συνδικάτα έχουν καταστατικά! Με βάση αυτά αποφασίζουν. Με βάση αυτά παλεύουν, οργανώνουν την πάλη τους, τις μορφές αγώνα. Δε λογοδοτούν στην εργοδοσία και τις κυβερνήσεις τους</w:t>
      </w:r>
      <w:bookmarkStart w:id="1" w:name="yiv4809699337yMail_cursorElementTracker_"/>
      <w:bookmarkEnd w:id="1"/>
      <w:r>
        <w:rPr>
          <w:rFonts w:cs="Liberation Serif" w:ascii="Liberation Serif" w:hAnsi="Liberation Serif"/>
          <w:sz w:val="22"/>
        </w:rPr>
        <w:t>. Λογοδοτούν στα μέλη τους, στους εργαζόμενους και την κοινωνία.</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t>Παίρνουμε απόφαση απεργιακής απάντησης όποτε τολμήσει η κυβέρνηση να παρέμβει ωμά στη δράση και τη λειτουργία των συνδικάτων, στο δικαίωμα στην απεργία!</w:t>
      </w:r>
    </w:p>
    <w:p>
      <w:pPr>
        <w:pStyle w:val="Normal"/>
        <w:spacing w:lineRule="auto" w:line="264" w:before="60" w:after="60"/>
        <w:jc w:val="both"/>
        <w:rPr>
          <w:rFonts w:ascii="Liberation Serif" w:hAnsi="Liberation Serif" w:cs="Liberation Serif"/>
          <w:sz w:val="22"/>
        </w:rPr>
      </w:pPr>
      <w:r>
        <w:rPr>
          <w:rFonts w:cs="Liberation Serif" w:ascii="Liberation Serif" w:hAnsi="Liberation Serif"/>
          <w:sz w:val="22"/>
        </w:rPr>
      </w:r>
    </w:p>
    <w:p>
      <w:pPr>
        <w:pStyle w:val="Normal"/>
        <w:spacing w:lineRule="auto" w:line="264" w:before="60" w:after="60"/>
        <w:jc w:val="center"/>
        <w:rPr>
          <w:rFonts w:ascii="Liberation Serif" w:hAnsi="Liberation Serif" w:cs="Liberation Serif"/>
          <w:sz w:val="22"/>
        </w:rPr>
      </w:pPr>
      <w:r>
        <w:rPr>
          <w:rFonts w:cs="Liberation Serif" w:ascii="Liberation Serif" w:hAnsi="Liberation Serif"/>
          <w:b/>
          <w:bCs/>
          <w:sz w:val="22"/>
        </w:rPr>
        <w:t>ΚΑΤΩ ΤΑ ΧΕΡΙΑ ΑΠΟ ΤΑ ΣΩΜΑΤΕΙΑ</w:t>
      </w:r>
    </w:p>
    <w:p>
      <w:pPr>
        <w:pStyle w:val="Normal"/>
        <w:spacing w:lineRule="auto" w:line="264" w:before="60" w:after="60"/>
        <w:jc w:val="center"/>
        <w:rPr>
          <w:rFonts w:ascii="Liberation Serif" w:hAnsi="Liberation Serif" w:cs="Liberation Serif"/>
          <w:sz w:val="22"/>
        </w:rPr>
      </w:pPr>
      <w:r>
        <w:rPr>
          <w:rFonts w:cs="Liberation Serif" w:ascii="Liberation Serif" w:hAnsi="Liberation Serif"/>
          <w:sz w:val="22"/>
        </w:rPr>
        <w:t>Ενωτικός, μαζικός, ταξικός αγώνας για το δικαίωμα μας στην οργάνωση και την απεργία!</w:t>
      </w:r>
    </w:p>
    <w:p>
      <w:pPr>
        <w:pStyle w:val="Normal"/>
        <w:jc w:val="both"/>
        <w:rPr>
          <w:rFonts w:ascii="Arial Narrow" w:hAnsi="Arial Narrow"/>
          <w:bCs/>
          <w:sz w:val="28"/>
          <w:szCs w:val="28"/>
        </w:rPr>
      </w:pPr>
      <w:r>
        <w:rPr>
          <w:rFonts w:ascii="Arial Narrow" w:hAnsi="Arial Narrow"/>
          <w:bCs/>
          <w:sz w:val="28"/>
          <w:szCs w:val="28"/>
        </w:rPr>
        <w:t xml:space="preserve">                                                      </w:t>
      </w:r>
      <w:r>
        <w:rPr>
          <w:rFonts w:ascii="Arial Narrow" w:hAnsi="Arial Narrow"/>
          <w:bCs/>
          <w:sz w:val="28"/>
          <w:szCs w:val="28"/>
        </w:rPr>
        <w:t xml:space="preserve">ΓΙΑ ΤΟ Δ.Σ. </w:t>
      </w:r>
    </w:p>
    <w:p>
      <w:pPr>
        <w:pStyle w:val="Normal"/>
        <w:jc w:val="both"/>
        <w:rPr>
          <w:rFonts w:ascii="Arial Narrow" w:hAnsi="Arial Narrow"/>
          <w:bCs/>
          <w:sz w:val="28"/>
          <w:szCs w:val="28"/>
        </w:rPr>
      </w:pPr>
      <w:r>
        <w:rPr>
          <w:rFonts w:ascii="Arial Narrow" w:hAnsi="Arial Narrow"/>
          <w:bCs/>
          <w:sz w:val="28"/>
          <w:szCs w:val="28"/>
        </w:rPr>
      </w:r>
    </w:p>
    <w:p>
      <w:pPr>
        <w:pStyle w:val="Normal"/>
        <w:jc w:val="both"/>
        <w:rPr>
          <w:rFonts w:ascii="Arial Narrow" w:hAnsi="Arial Narrow"/>
          <w:bCs/>
          <w:sz w:val="28"/>
          <w:szCs w:val="28"/>
        </w:rPr>
      </w:pPr>
      <w:r>
        <w:rPr>
          <w:rFonts w:ascii="Arial Narrow" w:hAnsi="Arial Narrow"/>
          <w:bCs/>
          <w:sz w:val="28"/>
          <w:szCs w:val="28"/>
        </w:rPr>
        <w:t xml:space="preserve">Η ΠΡΟΕΔΡΟΣ                                                                            Η ΓΡΑΜΜΑΤΕΑΣ </w:t>
      </w:r>
    </w:p>
    <w:p>
      <w:pPr>
        <w:pStyle w:val="Normal"/>
        <w:jc w:val="both"/>
        <w:rPr>
          <w:rFonts w:ascii="Arial Narrow" w:hAnsi="Arial Narrow"/>
          <w:bCs/>
          <w:sz w:val="32"/>
          <w:szCs w:val="32"/>
        </w:rPr>
      </w:pPr>
      <w:r>
        <w:rPr>
          <w:rFonts w:ascii="Arial Narrow" w:hAnsi="Arial Narrow"/>
          <w:bCs/>
        </w:rPr>
        <w:t xml:space="preserve"> </w:t>
      </w:r>
      <w:r>
        <w:rPr>
          <w:rFonts w:ascii="Arial Narrow" w:hAnsi="Arial Narrow"/>
          <w:bCs/>
        </w:rPr>
        <w:t>ΧΗΡΑ ΑΓΑΘΗ                                                                                     ΠΑΠΑΚΩΣΤΑ ΜΑΡΓΑΡΙΤΑ</w:t>
      </w:r>
      <w:r>
        <w:rPr>
          <w:rFonts w:ascii="Arial Narrow" w:hAnsi="Arial Narrow"/>
          <w:bCs/>
          <w:sz w:val="32"/>
          <w:szCs w:val="32"/>
        </w:rPr>
        <w:t xml:space="preserve">   </w:t>
      </w:r>
    </w:p>
    <w:p>
      <w:pPr>
        <w:pStyle w:val="Normal"/>
        <w:jc w:val="both"/>
        <w:rPr>
          <w:rFonts w:ascii="Arial Narrow" w:hAnsi="Arial Narrow"/>
          <w:bCs/>
          <w:sz w:val="32"/>
          <w:szCs w:val="32"/>
        </w:rPr>
      </w:pPr>
      <w:r>
        <w:rPr>
          <w:rFonts w:ascii="Arial Narrow" w:hAnsi="Arial Narrow"/>
          <w:bCs/>
          <w:sz w:val="32"/>
          <w:szCs w:val="32"/>
        </w:rPr>
        <w:drawing>
          <wp:anchor behindDoc="0" distT="0" distB="9525" distL="114300" distR="120015" simplePos="0" locked="0" layoutInCell="1" allowOverlap="1" relativeHeight="4">
            <wp:simplePos x="0" y="0"/>
            <wp:positionH relativeFrom="column">
              <wp:posOffset>1828800</wp:posOffset>
            </wp:positionH>
            <wp:positionV relativeFrom="paragraph">
              <wp:posOffset>94615</wp:posOffset>
            </wp:positionV>
            <wp:extent cx="1270635" cy="122872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5"/>
                    <a:srcRect l="32550" t="10319" r="40327" b="10867"/>
                    <a:stretch>
                      <a:fillRect/>
                    </a:stretch>
                  </pic:blipFill>
                  <pic:spPr bwMode="auto">
                    <a:xfrm>
                      <a:off x="0" y="0"/>
                      <a:ext cx="1270635" cy="1228725"/>
                    </a:xfrm>
                    <a:prstGeom prst="rect">
                      <a:avLst/>
                    </a:prstGeom>
                  </pic:spPr>
                </pic:pic>
              </a:graphicData>
            </a:graphic>
          </wp:anchor>
        </w:drawing>
      </w:r>
    </w:p>
    <w:p>
      <w:pPr>
        <w:pStyle w:val="Normal"/>
        <w:spacing w:lineRule="auto" w:line="264" w:before="60" w:after="60"/>
        <w:jc w:val="center"/>
        <w:rPr/>
      </w:pPr>
      <w:r>
        <w:rPr/>
      </w:r>
    </w:p>
    <w:sectPr>
      <w:headerReference w:type="default" r:id="rId6"/>
      <w:footerReference w:type="default" r:id="rId7"/>
      <w:type w:val="nextPage"/>
      <w:pgSz w:w="11906" w:h="16838"/>
      <w:pgMar w:left="851" w:right="851" w:header="720" w:top="851" w:footer="720" w:bottom="85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Comic Sans MS">
    <w:charset w:val="01"/>
    <w:family w:val="roman"/>
    <w:pitch w:val="variable"/>
  </w:font>
  <w:font w:name="Arial Narrow">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3">
              <wp:simplePos x="0" y="0"/>
              <wp:positionH relativeFrom="page">
                <wp:posOffset>6763385</wp:posOffset>
              </wp:positionH>
              <wp:positionV relativeFrom="paragraph">
                <wp:posOffset>635</wp:posOffset>
              </wp:positionV>
              <wp:extent cx="360045" cy="172720"/>
              <wp:effectExtent l="0" t="0" r="0" b="0"/>
              <wp:wrapSquare wrapText="largest"/>
              <wp:docPr id="2" name=" 1"/>
              <a:graphic xmlns:a="http://schemas.openxmlformats.org/drawingml/2006/main">
                <a:graphicData uri="http://schemas.microsoft.com/office/word/2010/wordprocessingShape">
                  <wps:wsp>
                    <wps:cNvSpPr/>
                    <wps:spPr>
                      <a:xfrm>
                        <a:off x="0" y="0"/>
                        <a:ext cx="359280" cy="172080"/>
                      </a:xfrm>
                      <a:prstGeom prst="rect">
                        <a:avLst/>
                      </a:prstGeom>
                      <a:noFill/>
                      <a:ln>
                        <a:noFill/>
                      </a:ln>
                    </wps:spPr>
                    <wps:style>
                      <a:lnRef idx="0"/>
                      <a:fillRef idx="0"/>
                      <a:effectRef idx="0"/>
                      <a:fontRef idx="minor"/>
                    </wps:style>
                    <wps:txbx>
                      <w:txbxContent>
                        <w:p>
                          <w:pPr>
                            <w:pStyle w:val="Footer"/>
                            <w:rPr>
                              <w:color w:val="auto"/>
                            </w:rPr>
                          </w:pPr>
                          <w:r>
                            <w:rPr>
                              <w:color w:val="auto"/>
                            </w:rPr>
                          </w:r>
                        </w:p>
                      </w:txbxContent>
                    </wps:txbx>
                    <wps:bodyPr lIns="0" rIns="0" tIns="0" bIns="0">
                      <a:noAutofit/>
                    </wps:bodyPr>
                  </wps:wsp>
                </a:graphicData>
              </a:graphic>
            </wp:anchor>
          </w:drawing>
        </mc:Choice>
        <mc:Fallback>
          <w:pict>
            <v:rect id="shape_0" ID=" 1" fillcolor="white" stroked="f" style="position:absolute;margin-left:532.55pt;margin-top:0.05pt;width:28.25pt;height:13.5pt;mso-position-horizontal-relative:page">
              <w10:wrap type="none"/>
              <v:fill o:detectmouseclick="t" type="solid" color2="black" opacity="0"/>
              <v:stroke color="#3465a4" joinstyle="round" endcap="flat"/>
              <v:textbox>
                <w:txbxContent>
                  <w:p>
                    <w:pPr>
                      <w:pStyle w:val="Footer"/>
                      <w:rPr>
                        <w:color w:val="auto"/>
                      </w:rPr>
                    </w:pPr>
                    <w:r>
                      <w:rPr>
                        <w:color w:val="auto"/>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06"/>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5ccb"/>
    <w:pPr>
      <w:widowControl w:val="false"/>
      <w:suppressAutoHyphens w:val="true"/>
      <w:bidi w:val="0"/>
      <w:jc w:val="left"/>
    </w:pPr>
    <w:rPr>
      <w:rFonts w:eastAsia="Andale Sans UI" w:ascii="Times New Roman" w:hAnsi="Times New Roman" w:cs="Times New Roman"/>
      <w:color w:val="auto"/>
      <w:kern w:val="2"/>
      <w:sz w:val="24"/>
      <w:szCs w:val="24"/>
      <w:lang w:eastAsia="ar-SA" w:val="el-GR" w:bidi="ar-SA"/>
    </w:rPr>
  </w:style>
  <w:style w:type="paragraph" w:styleId="Heading2">
    <w:name w:val="Heading 2"/>
    <w:basedOn w:val="Normal"/>
    <w:next w:val="TextBody"/>
    <w:qFormat/>
    <w:rsid w:val="00c35ccb"/>
    <w:pPr>
      <w:widowControl/>
      <w:tabs>
        <w:tab w:val="left" w:pos="1080" w:leader="none"/>
      </w:tabs>
      <w:suppressAutoHyphens w:val="false"/>
      <w:spacing w:before="280" w:after="280"/>
      <w:ind w:left="1080" w:hanging="360"/>
      <w:outlineLvl w:val="1"/>
    </w:pPr>
    <w:rPr>
      <w:rFonts w:eastAsia="Times New Roman"/>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sid w:val="00c35ccb"/>
    <w:rPr/>
  </w:style>
  <w:style w:type="character" w:styleId="WW8Num1z1" w:customStyle="1">
    <w:name w:val="WW8Num1z1"/>
    <w:qFormat/>
    <w:rsid w:val="00c35ccb"/>
    <w:rPr/>
  </w:style>
  <w:style w:type="character" w:styleId="WW8Num1z2" w:customStyle="1">
    <w:name w:val="WW8Num1z2"/>
    <w:qFormat/>
    <w:rsid w:val="00c35ccb"/>
    <w:rPr/>
  </w:style>
  <w:style w:type="character" w:styleId="WW8Num1z3" w:customStyle="1">
    <w:name w:val="WW8Num1z3"/>
    <w:qFormat/>
    <w:rsid w:val="00c35ccb"/>
    <w:rPr/>
  </w:style>
  <w:style w:type="character" w:styleId="WW8Num1z4" w:customStyle="1">
    <w:name w:val="WW8Num1z4"/>
    <w:qFormat/>
    <w:rsid w:val="00c35ccb"/>
    <w:rPr/>
  </w:style>
  <w:style w:type="character" w:styleId="WW8Num1z5" w:customStyle="1">
    <w:name w:val="WW8Num1z5"/>
    <w:qFormat/>
    <w:rsid w:val="00c35ccb"/>
    <w:rPr/>
  </w:style>
  <w:style w:type="character" w:styleId="WW8Num1z6" w:customStyle="1">
    <w:name w:val="WW8Num1z6"/>
    <w:qFormat/>
    <w:rsid w:val="00c35ccb"/>
    <w:rPr/>
  </w:style>
  <w:style w:type="character" w:styleId="WW8Num1z7" w:customStyle="1">
    <w:name w:val="WW8Num1z7"/>
    <w:qFormat/>
    <w:rsid w:val="00c35ccb"/>
    <w:rPr/>
  </w:style>
  <w:style w:type="character" w:styleId="WW8Num1z8" w:customStyle="1">
    <w:name w:val="WW8Num1z8"/>
    <w:qFormat/>
    <w:rsid w:val="00c35ccb"/>
    <w:rPr/>
  </w:style>
  <w:style w:type="character" w:styleId="WW8Num2z0" w:customStyle="1">
    <w:name w:val="WW8Num2z0"/>
    <w:qFormat/>
    <w:rsid w:val="00c35ccb"/>
    <w:rPr>
      <w:rFonts w:cs="Arial"/>
      <w:lang w:val="el-GR"/>
    </w:rPr>
  </w:style>
  <w:style w:type="character" w:styleId="WW8Num2z1" w:customStyle="1">
    <w:name w:val="WW8Num2z1"/>
    <w:qFormat/>
    <w:rsid w:val="00c35ccb"/>
    <w:rPr/>
  </w:style>
  <w:style w:type="character" w:styleId="WW8Num2z2" w:customStyle="1">
    <w:name w:val="WW8Num2z2"/>
    <w:qFormat/>
    <w:rsid w:val="00c35ccb"/>
    <w:rPr/>
  </w:style>
  <w:style w:type="character" w:styleId="WW8Num2z3" w:customStyle="1">
    <w:name w:val="WW8Num2z3"/>
    <w:qFormat/>
    <w:rsid w:val="00c35ccb"/>
    <w:rPr/>
  </w:style>
  <w:style w:type="character" w:styleId="WW8Num2z4" w:customStyle="1">
    <w:name w:val="WW8Num2z4"/>
    <w:qFormat/>
    <w:rsid w:val="00c35ccb"/>
    <w:rPr/>
  </w:style>
  <w:style w:type="character" w:styleId="WW8Num2z5" w:customStyle="1">
    <w:name w:val="WW8Num2z5"/>
    <w:qFormat/>
    <w:rsid w:val="00c35ccb"/>
    <w:rPr/>
  </w:style>
  <w:style w:type="character" w:styleId="WW8Num2z6" w:customStyle="1">
    <w:name w:val="WW8Num2z6"/>
    <w:qFormat/>
    <w:rsid w:val="00c35ccb"/>
    <w:rPr/>
  </w:style>
  <w:style w:type="character" w:styleId="WW8Num2z7" w:customStyle="1">
    <w:name w:val="WW8Num2z7"/>
    <w:qFormat/>
    <w:rsid w:val="00c35ccb"/>
    <w:rPr/>
  </w:style>
  <w:style w:type="character" w:styleId="WW8Num2z8" w:customStyle="1">
    <w:name w:val="WW8Num2z8"/>
    <w:qFormat/>
    <w:rsid w:val="00c35ccb"/>
    <w:rPr/>
  </w:style>
  <w:style w:type="character" w:styleId="WW8Num3z0" w:customStyle="1">
    <w:name w:val="WW8Num3z0"/>
    <w:qFormat/>
    <w:rsid w:val="00c35ccb"/>
    <w:rPr/>
  </w:style>
  <w:style w:type="character" w:styleId="WW8Num3z1" w:customStyle="1">
    <w:name w:val="WW8Num3z1"/>
    <w:qFormat/>
    <w:rsid w:val="00c35ccb"/>
    <w:rPr/>
  </w:style>
  <w:style w:type="character" w:styleId="WW8Num3z2" w:customStyle="1">
    <w:name w:val="WW8Num3z2"/>
    <w:qFormat/>
    <w:rsid w:val="00c35ccb"/>
    <w:rPr/>
  </w:style>
  <w:style w:type="character" w:styleId="WW8Num3z3" w:customStyle="1">
    <w:name w:val="WW8Num3z3"/>
    <w:qFormat/>
    <w:rsid w:val="00c35ccb"/>
    <w:rPr/>
  </w:style>
  <w:style w:type="character" w:styleId="WW8Num3z4" w:customStyle="1">
    <w:name w:val="WW8Num3z4"/>
    <w:qFormat/>
    <w:rsid w:val="00c35ccb"/>
    <w:rPr/>
  </w:style>
  <w:style w:type="character" w:styleId="WW8Num3z5" w:customStyle="1">
    <w:name w:val="WW8Num3z5"/>
    <w:qFormat/>
    <w:rsid w:val="00c35ccb"/>
    <w:rPr/>
  </w:style>
  <w:style w:type="character" w:styleId="WW8Num3z6" w:customStyle="1">
    <w:name w:val="WW8Num3z6"/>
    <w:qFormat/>
    <w:rsid w:val="00c35ccb"/>
    <w:rPr/>
  </w:style>
  <w:style w:type="character" w:styleId="WW8Num3z7" w:customStyle="1">
    <w:name w:val="WW8Num3z7"/>
    <w:qFormat/>
    <w:rsid w:val="00c35ccb"/>
    <w:rPr/>
  </w:style>
  <w:style w:type="character" w:styleId="WW8Num3z8" w:customStyle="1">
    <w:name w:val="WW8Num3z8"/>
    <w:qFormat/>
    <w:rsid w:val="00c35ccb"/>
    <w:rPr/>
  </w:style>
  <w:style w:type="character" w:styleId="2" w:customStyle="1">
    <w:name w:val="Προεπιλεγμένη γραμματοσειρά2"/>
    <w:qFormat/>
    <w:rsid w:val="00c35ccb"/>
    <w:rPr/>
  </w:style>
  <w:style w:type="character" w:styleId="WW8Num4z0" w:customStyle="1">
    <w:name w:val="WW8Num4z0"/>
    <w:qFormat/>
    <w:rsid w:val="00c35ccb"/>
    <w:rPr>
      <w:rFonts w:ascii="Symbol" w:hAnsi="Symbol" w:cs="OpenSymbol"/>
    </w:rPr>
  </w:style>
  <w:style w:type="character" w:styleId="WW8Num4z1" w:customStyle="1">
    <w:name w:val="WW8Num4z1"/>
    <w:qFormat/>
    <w:rsid w:val="00c35ccb"/>
    <w:rPr>
      <w:rFonts w:ascii="OpenSymbol" w:hAnsi="OpenSymbol" w:cs="OpenSymbol"/>
    </w:rPr>
  </w:style>
  <w:style w:type="character" w:styleId="WW8Num5z0" w:customStyle="1">
    <w:name w:val="WW8Num5z0"/>
    <w:qFormat/>
    <w:rsid w:val="00c35ccb"/>
    <w:rPr/>
  </w:style>
  <w:style w:type="character" w:styleId="WW8Num5z1" w:customStyle="1">
    <w:name w:val="WW8Num5z1"/>
    <w:qFormat/>
    <w:rsid w:val="00c35ccb"/>
    <w:rPr/>
  </w:style>
  <w:style w:type="character" w:styleId="WW8Num5z2" w:customStyle="1">
    <w:name w:val="WW8Num5z2"/>
    <w:qFormat/>
    <w:rsid w:val="00c35ccb"/>
    <w:rPr/>
  </w:style>
  <w:style w:type="character" w:styleId="WW8Num5z3" w:customStyle="1">
    <w:name w:val="WW8Num5z3"/>
    <w:qFormat/>
    <w:rsid w:val="00c35ccb"/>
    <w:rPr/>
  </w:style>
  <w:style w:type="character" w:styleId="WW8Num5z4" w:customStyle="1">
    <w:name w:val="WW8Num5z4"/>
    <w:qFormat/>
    <w:rsid w:val="00c35ccb"/>
    <w:rPr/>
  </w:style>
  <w:style w:type="character" w:styleId="WW8Num5z5" w:customStyle="1">
    <w:name w:val="WW8Num5z5"/>
    <w:qFormat/>
    <w:rsid w:val="00c35ccb"/>
    <w:rPr/>
  </w:style>
  <w:style w:type="character" w:styleId="WW8Num5z6" w:customStyle="1">
    <w:name w:val="WW8Num5z6"/>
    <w:qFormat/>
    <w:rsid w:val="00c35ccb"/>
    <w:rPr/>
  </w:style>
  <w:style w:type="character" w:styleId="WW8Num5z7" w:customStyle="1">
    <w:name w:val="WW8Num5z7"/>
    <w:qFormat/>
    <w:rsid w:val="00c35ccb"/>
    <w:rPr/>
  </w:style>
  <w:style w:type="character" w:styleId="WW8Num5z8" w:customStyle="1">
    <w:name w:val="WW8Num5z8"/>
    <w:qFormat/>
    <w:rsid w:val="00c35ccb"/>
    <w:rPr/>
  </w:style>
  <w:style w:type="character" w:styleId="WW8Num6z0" w:customStyle="1">
    <w:name w:val="WW8Num6z0"/>
    <w:qFormat/>
    <w:rsid w:val="00c35ccb"/>
    <w:rPr>
      <w:rFonts w:ascii="Symbol" w:hAnsi="Symbol" w:cs="Symbol"/>
      <w:szCs w:val="26"/>
      <w:lang w:val="el-GR"/>
    </w:rPr>
  </w:style>
  <w:style w:type="character" w:styleId="WW8Num6z1" w:customStyle="1">
    <w:name w:val="WW8Num6z1"/>
    <w:qFormat/>
    <w:rsid w:val="00c35ccb"/>
    <w:rPr>
      <w:rFonts w:ascii="Wingdings" w:hAnsi="Wingdings" w:cs="Wingdings"/>
      <w:sz w:val="24"/>
      <w:szCs w:val="24"/>
    </w:rPr>
  </w:style>
  <w:style w:type="character" w:styleId="WW8Num6z4" w:customStyle="1">
    <w:name w:val="WW8Num6z4"/>
    <w:qFormat/>
    <w:rsid w:val="00c35ccb"/>
    <w:rPr>
      <w:rFonts w:ascii="Courier New" w:hAnsi="Courier New" w:cs="Courier New"/>
    </w:rPr>
  </w:style>
  <w:style w:type="character" w:styleId="WW8Num7z0" w:customStyle="1">
    <w:name w:val="WW8Num7z0"/>
    <w:qFormat/>
    <w:rsid w:val="00c35ccb"/>
    <w:rPr>
      <w:rFonts w:ascii="Arial" w:hAnsi="Arial" w:cs="Arial"/>
      <w:lang w:val="el-GR"/>
    </w:rPr>
  </w:style>
  <w:style w:type="character" w:styleId="WW8Num7z1" w:customStyle="1">
    <w:name w:val="WW8Num7z1"/>
    <w:qFormat/>
    <w:rsid w:val="00c35ccb"/>
    <w:rPr/>
  </w:style>
  <w:style w:type="character" w:styleId="WW8Num7z2" w:customStyle="1">
    <w:name w:val="WW8Num7z2"/>
    <w:qFormat/>
    <w:rsid w:val="00c35ccb"/>
    <w:rPr/>
  </w:style>
  <w:style w:type="character" w:styleId="WW8Num7z3" w:customStyle="1">
    <w:name w:val="WW8Num7z3"/>
    <w:qFormat/>
    <w:rsid w:val="00c35ccb"/>
    <w:rPr/>
  </w:style>
  <w:style w:type="character" w:styleId="WW8Num7z4" w:customStyle="1">
    <w:name w:val="WW8Num7z4"/>
    <w:qFormat/>
    <w:rsid w:val="00c35ccb"/>
    <w:rPr/>
  </w:style>
  <w:style w:type="character" w:styleId="WW8Num7z5" w:customStyle="1">
    <w:name w:val="WW8Num7z5"/>
    <w:qFormat/>
    <w:rsid w:val="00c35ccb"/>
    <w:rPr/>
  </w:style>
  <w:style w:type="character" w:styleId="WW8Num7z6" w:customStyle="1">
    <w:name w:val="WW8Num7z6"/>
    <w:qFormat/>
    <w:rsid w:val="00c35ccb"/>
    <w:rPr/>
  </w:style>
  <w:style w:type="character" w:styleId="WW8Num7z7" w:customStyle="1">
    <w:name w:val="WW8Num7z7"/>
    <w:qFormat/>
    <w:rsid w:val="00c35ccb"/>
    <w:rPr/>
  </w:style>
  <w:style w:type="character" w:styleId="WW8Num7z8" w:customStyle="1">
    <w:name w:val="WW8Num7z8"/>
    <w:qFormat/>
    <w:rsid w:val="00c35ccb"/>
    <w:rPr/>
  </w:style>
  <w:style w:type="character" w:styleId="WW8Num8z0" w:customStyle="1">
    <w:name w:val="WW8Num8z0"/>
    <w:qFormat/>
    <w:rsid w:val="00c35ccb"/>
    <w:rPr>
      <w:rFonts w:ascii="Wingdings" w:hAnsi="Wingdings" w:cs="Wingdings"/>
    </w:rPr>
  </w:style>
  <w:style w:type="character" w:styleId="WW8Num8z1" w:customStyle="1">
    <w:name w:val="WW8Num8z1"/>
    <w:qFormat/>
    <w:rsid w:val="00c35ccb"/>
    <w:rPr>
      <w:rFonts w:ascii="Courier New" w:hAnsi="Courier New" w:cs="Courier New"/>
    </w:rPr>
  </w:style>
  <w:style w:type="character" w:styleId="WW8Num8z3" w:customStyle="1">
    <w:name w:val="WW8Num8z3"/>
    <w:qFormat/>
    <w:rsid w:val="00c35ccb"/>
    <w:rPr>
      <w:rFonts w:ascii="Symbol" w:hAnsi="Symbol" w:cs="Symbol"/>
    </w:rPr>
  </w:style>
  <w:style w:type="character" w:styleId="WW8Num9z0" w:customStyle="1">
    <w:name w:val="WW8Num9z0"/>
    <w:qFormat/>
    <w:rsid w:val="00c35ccb"/>
    <w:rPr>
      <w:rFonts w:ascii="Symbol" w:hAnsi="Symbol" w:cs="Symbol"/>
      <w:color w:val="auto"/>
    </w:rPr>
  </w:style>
  <w:style w:type="character" w:styleId="WW8Num9z1" w:customStyle="1">
    <w:name w:val="WW8Num9z1"/>
    <w:qFormat/>
    <w:rsid w:val="00c35ccb"/>
    <w:rPr>
      <w:rFonts w:ascii="Courier New" w:hAnsi="Courier New" w:cs="Courier New"/>
    </w:rPr>
  </w:style>
  <w:style w:type="character" w:styleId="WW8Num9z2" w:customStyle="1">
    <w:name w:val="WW8Num9z2"/>
    <w:qFormat/>
    <w:rsid w:val="00c35ccb"/>
    <w:rPr>
      <w:rFonts w:ascii="Wingdings" w:hAnsi="Wingdings" w:cs="Wingdings"/>
    </w:rPr>
  </w:style>
  <w:style w:type="character" w:styleId="WW8Num9z3" w:customStyle="1">
    <w:name w:val="WW8Num9z3"/>
    <w:qFormat/>
    <w:rsid w:val="00c35ccb"/>
    <w:rPr>
      <w:rFonts w:ascii="Symbol" w:hAnsi="Symbol" w:cs="Symbol"/>
    </w:rPr>
  </w:style>
  <w:style w:type="character" w:styleId="WW8Num10z0" w:customStyle="1">
    <w:name w:val="WW8Num10z0"/>
    <w:qFormat/>
    <w:rsid w:val="00c35ccb"/>
    <w:rPr>
      <w:rFonts w:ascii="Symbol" w:hAnsi="Symbol" w:cs="Symbol"/>
      <w:color w:val="auto"/>
    </w:rPr>
  </w:style>
  <w:style w:type="character" w:styleId="WW8Num10z1" w:customStyle="1">
    <w:name w:val="WW8Num10z1"/>
    <w:qFormat/>
    <w:rsid w:val="00c35ccb"/>
    <w:rPr>
      <w:rFonts w:ascii="Courier New" w:hAnsi="Courier New" w:cs="Courier New"/>
    </w:rPr>
  </w:style>
  <w:style w:type="character" w:styleId="WW8Num10z2" w:customStyle="1">
    <w:name w:val="WW8Num10z2"/>
    <w:qFormat/>
    <w:rsid w:val="00c35ccb"/>
    <w:rPr>
      <w:rFonts w:ascii="Wingdings" w:hAnsi="Wingdings" w:cs="Wingdings"/>
    </w:rPr>
  </w:style>
  <w:style w:type="character" w:styleId="WW8Num10z3" w:customStyle="1">
    <w:name w:val="WW8Num10z3"/>
    <w:qFormat/>
    <w:rsid w:val="00c35ccb"/>
    <w:rPr>
      <w:rFonts w:ascii="Symbol" w:hAnsi="Symbol" w:cs="Symbol"/>
    </w:rPr>
  </w:style>
  <w:style w:type="character" w:styleId="WW8Num11z0" w:customStyle="1">
    <w:name w:val="WW8Num11z0"/>
    <w:qFormat/>
    <w:rsid w:val="00c35ccb"/>
    <w:rPr>
      <w:rFonts w:ascii="Symbol" w:hAnsi="Symbol" w:cs="Symbol"/>
      <w:szCs w:val="26"/>
      <w:lang w:val="el-GR"/>
    </w:rPr>
  </w:style>
  <w:style w:type="character" w:styleId="WW8Num11z1" w:customStyle="1">
    <w:name w:val="WW8Num11z1"/>
    <w:qFormat/>
    <w:rsid w:val="00c35ccb"/>
    <w:rPr>
      <w:rFonts w:ascii="Wingdings" w:hAnsi="Wingdings" w:cs="Wingdings"/>
      <w:sz w:val="24"/>
      <w:szCs w:val="24"/>
    </w:rPr>
  </w:style>
  <w:style w:type="character" w:styleId="WW8Num11z4" w:customStyle="1">
    <w:name w:val="WW8Num11z4"/>
    <w:qFormat/>
    <w:rsid w:val="00c35ccb"/>
    <w:rPr>
      <w:rFonts w:ascii="Courier New" w:hAnsi="Courier New" w:cs="Courier New"/>
    </w:rPr>
  </w:style>
  <w:style w:type="character" w:styleId="WW8Num12z0" w:customStyle="1">
    <w:name w:val="WW8Num12z0"/>
    <w:qFormat/>
    <w:rsid w:val="00c35ccb"/>
    <w:rPr>
      <w:rFonts w:ascii="Symbol" w:hAnsi="Symbol" w:cs="Symbol"/>
    </w:rPr>
  </w:style>
  <w:style w:type="character" w:styleId="WW8Num12z1" w:customStyle="1">
    <w:name w:val="WW8Num12z1"/>
    <w:qFormat/>
    <w:rsid w:val="00c35ccb"/>
    <w:rPr>
      <w:rFonts w:ascii="Courier New" w:hAnsi="Courier New" w:cs="Courier New"/>
    </w:rPr>
  </w:style>
  <w:style w:type="character" w:styleId="WW8Num12z2" w:customStyle="1">
    <w:name w:val="WW8Num12z2"/>
    <w:qFormat/>
    <w:rsid w:val="00c35ccb"/>
    <w:rPr>
      <w:rFonts w:ascii="Wingdings" w:hAnsi="Wingdings" w:cs="Wingdings"/>
    </w:rPr>
  </w:style>
  <w:style w:type="character" w:styleId="WW8Num13z0" w:customStyle="1">
    <w:name w:val="WW8Num13z0"/>
    <w:qFormat/>
    <w:rsid w:val="00c35ccb"/>
    <w:rPr>
      <w:rFonts w:ascii="Symbol" w:hAnsi="Symbol" w:cs="Symbol"/>
      <w:color w:val="auto"/>
    </w:rPr>
  </w:style>
  <w:style w:type="character" w:styleId="WW8Num13z1" w:customStyle="1">
    <w:name w:val="WW8Num13z1"/>
    <w:qFormat/>
    <w:rsid w:val="00c35ccb"/>
    <w:rPr>
      <w:rFonts w:ascii="Courier New" w:hAnsi="Courier New" w:cs="Courier New"/>
    </w:rPr>
  </w:style>
  <w:style w:type="character" w:styleId="WW8Num13z2" w:customStyle="1">
    <w:name w:val="WW8Num13z2"/>
    <w:qFormat/>
    <w:rsid w:val="00c35ccb"/>
    <w:rPr>
      <w:rFonts w:ascii="Wingdings" w:hAnsi="Wingdings" w:cs="Wingdings"/>
    </w:rPr>
  </w:style>
  <w:style w:type="character" w:styleId="WW8Num13z3" w:customStyle="1">
    <w:name w:val="WW8Num13z3"/>
    <w:qFormat/>
    <w:rsid w:val="00c35ccb"/>
    <w:rPr>
      <w:rFonts w:ascii="Symbol" w:hAnsi="Symbol" w:cs="Symbol"/>
    </w:rPr>
  </w:style>
  <w:style w:type="character" w:styleId="WW8Num14z0" w:customStyle="1">
    <w:name w:val="WW8Num14z0"/>
    <w:qFormat/>
    <w:rsid w:val="00c35ccb"/>
    <w:rPr>
      <w:rFonts w:ascii="Symbol" w:hAnsi="Symbol" w:cs="Symbol"/>
    </w:rPr>
  </w:style>
  <w:style w:type="character" w:styleId="WW8Num14z1" w:customStyle="1">
    <w:name w:val="WW8Num14z1"/>
    <w:qFormat/>
    <w:rsid w:val="00c35ccb"/>
    <w:rPr>
      <w:rFonts w:ascii="Courier New" w:hAnsi="Courier New" w:cs="Courier New"/>
    </w:rPr>
  </w:style>
  <w:style w:type="character" w:styleId="WW8Num14z2" w:customStyle="1">
    <w:name w:val="WW8Num14z2"/>
    <w:qFormat/>
    <w:rsid w:val="00c35ccb"/>
    <w:rPr>
      <w:rFonts w:ascii="Wingdings" w:hAnsi="Wingdings" w:cs="Wingdings"/>
    </w:rPr>
  </w:style>
  <w:style w:type="character" w:styleId="WW8Num15z0" w:customStyle="1">
    <w:name w:val="WW8Num15z0"/>
    <w:qFormat/>
    <w:rsid w:val="00c35ccb"/>
    <w:rPr>
      <w:rFonts w:ascii="Symbol" w:hAnsi="Symbol" w:cs="Symbol"/>
      <w:color w:val="auto"/>
    </w:rPr>
  </w:style>
  <w:style w:type="character" w:styleId="WW8Num15z1" w:customStyle="1">
    <w:name w:val="WW8Num15z1"/>
    <w:qFormat/>
    <w:rsid w:val="00c35ccb"/>
    <w:rPr>
      <w:rFonts w:ascii="Courier New" w:hAnsi="Courier New" w:cs="Courier New"/>
    </w:rPr>
  </w:style>
  <w:style w:type="character" w:styleId="WW8Num15z2" w:customStyle="1">
    <w:name w:val="WW8Num15z2"/>
    <w:qFormat/>
    <w:rsid w:val="00c35ccb"/>
    <w:rPr>
      <w:rFonts w:ascii="Wingdings" w:hAnsi="Wingdings" w:cs="Wingdings"/>
    </w:rPr>
  </w:style>
  <w:style w:type="character" w:styleId="WW8Num15z3" w:customStyle="1">
    <w:name w:val="WW8Num15z3"/>
    <w:qFormat/>
    <w:rsid w:val="00c35ccb"/>
    <w:rPr>
      <w:rFonts w:ascii="Symbol" w:hAnsi="Symbol" w:cs="Symbol"/>
    </w:rPr>
  </w:style>
  <w:style w:type="character" w:styleId="WW8Num16z0" w:customStyle="1">
    <w:name w:val="WW8Num16z0"/>
    <w:qFormat/>
    <w:rsid w:val="00c35ccb"/>
    <w:rPr/>
  </w:style>
  <w:style w:type="character" w:styleId="WW8Num16z1" w:customStyle="1">
    <w:name w:val="WW8Num16z1"/>
    <w:qFormat/>
    <w:rsid w:val="00c35ccb"/>
    <w:rPr/>
  </w:style>
  <w:style w:type="character" w:styleId="WW8Num16z2" w:customStyle="1">
    <w:name w:val="WW8Num16z2"/>
    <w:qFormat/>
    <w:rsid w:val="00c35ccb"/>
    <w:rPr/>
  </w:style>
  <w:style w:type="character" w:styleId="WW8Num16z3" w:customStyle="1">
    <w:name w:val="WW8Num16z3"/>
    <w:qFormat/>
    <w:rsid w:val="00c35ccb"/>
    <w:rPr/>
  </w:style>
  <w:style w:type="character" w:styleId="WW8Num16z4" w:customStyle="1">
    <w:name w:val="WW8Num16z4"/>
    <w:qFormat/>
    <w:rsid w:val="00c35ccb"/>
    <w:rPr/>
  </w:style>
  <w:style w:type="character" w:styleId="WW8Num16z5" w:customStyle="1">
    <w:name w:val="WW8Num16z5"/>
    <w:qFormat/>
    <w:rsid w:val="00c35ccb"/>
    <w:rPr/>
  </w:style>
  <w:style w:type="character" w:styleId="WW8Num16z6" w:customStyle="1">
    <w:name w:val="WW8Num16z6"/>
    <w:qFormat/>
    <w:rsid w:val="00c35ccb"/>
    <w:rPr/>
  </w:style>
  <w:style w:type="character" w:styleId="WW8Num16z7" w:customStyle="1">
    <w:name w:val="WW8Num16z7"/>
    <w:qFormat/>
    <w:rsid w:val="00c35ccb"/>
    <w:rPr/>
  </w:style>
  <w:style w:type="character" w:styleId="WW8Num16z8" w:customStyle="1">
    <w:name w:val="WW8Num16z8"/>
    <w:qFormat/>
    <w:rsid w:val="00c35ccb"/>
    <w:rPr/>
  </w:style>
  <w:style w:type="character" w:styleId="1" w:customStyle="1">
    <w:name w:val="Προεπιλεγμένη γραμματοσειρά1"/>
    <w:qFormat/>
    <w:rsid w:val="00c35ccb"/>
    <w:rPr/>
  </w:style>
  <w:style w:type="character" w:styleId="Style13" w:customStyle="1">
    <w:name w:val="Χαρακτήρες αρίθμησης"/>
    <w:qFormat/>
    <w:rsid w:val="00c35ccb"/>
    <w:rPr/>
  </w:style>
  <w:style w:type="character" w:styleId="Style14" w:customStyle="1">
    <w:name w:val="Κουκίδες"/>
    <w:qFormat/>
    <w:rsid w:val="00c35ccb"/>
    <w:rPr>
      <w:rFonts w:ascii="OpenSymbol" w:hAnsi="OpenSymbol" w:eastAsia="OpenSymbol" w:cs="OpenSymbol"/>
    </w:rPr>
  </w:style>
  <w:style w:type="character" w:styleId="Pagenumber">
    <w:name w:val="page number"/>
    <w:basedOn w:val="1"/>
    <w:qFormat/>
    <w:rsid w:val="00c35ccb"/>
    <w:rPr/>
  </w:style>
  <w:style w:type="character" w:styleId="InternetLink">
    <w:name w:val="Internet Link"/>
    <w:rsid w:val="00c35ccb"/>
    <w:rPr>
      <w:color w:val="000080"/>
      <w:u w:val="single"/>
    </w:rPr>
  </w:style>
  <w:style w:type="character" w:styleId="Appleconvertedspace" w:customStyle="1">
    <w:name w:val="apple-converted-space"/>
    <w:basedOn w:val="2"/>
    <w:qFormat/>
    <w:rsid w:val="00c35ccb"/>
    <w:rPr/>
  </w:style>
  <w:style w:type="character" w:styleId="Strong">
    <w:name w:val="Strong"/>
    <w:basedOn w:val="2"/>
    <w:qFormat/>
    <w:rsid w:val="00c35ccb"/>
    <w:rPr>
      <w:b/>
      <w:bCs/>
    </w:rPr>
  </w:style>
  <w:style w:type="character" w:styleId="Emphasis">
    <w:name w:val="Emphasis"/>
    <w:basedOn w:val="2"/>
    <w:qFormat/>
    <w:rsid w:val="00c35ccb"/>
    <w:rPr>
      <w:i/>
      <w:iCs/>
    </w:rPr>
  </w:style>
  <w:style w:type="character" w:styleId="ListLabel1">
    <w:name w:val="ListLabel 1"/>
    <w:qFormat/>
    <w:rPr>
      <w:rFonts w:cs="Arial"/>
      <w:lang w:val="el-GR"/>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auto"/>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lang w:val="en-GB"/>
    </w:rPr>
  </w:style>
  <w:style w:type="character" w:styleId="ListLabel17">
    <w:name w:val="ListLabel 17"/>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c35ccb"/>
    <w:pPr>
      <w:spacing w:before="0" w:after="120"/>
    </w:pPr>
    <w:rPr/>
  </w:style>
  <w:style w:type="paragraph" w:styleId="List">
    <w:name w:val="List"/>
    <w:basedOn w:val="TextBody"/>
    <w:rsid w:val="00c35ccb"/>
    <w:pPr/>
    <w:rPr>
      <w:rFonts w:cs="Tahoma"/>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customStyle="1">
    <w:name w:val="Επικεφαλίδα"/>
    <w:basedOn w:val="Normal"/>
    <w:next w:val="TextBody"/>
    <w:qFormat/>
    <w:rsid w:val="00c35ccb"/>
    <w:pPr>
      <w:keepNext w:val="true"/>
      <w:spacing w:before="240" w:after="120"/>
    </w:pPr>
    <w:rPr>
      <w:rFonts w:ascii="Arial" w:hAnsi="Arial" w:cs="Tahoma"/>
      <w:sz w:val="28"/>
      <w:szCs w:val="28"/>
    </w:rPr>
  </w:style>
  <w:style w:type="paragraph" w:styleId="3" w:customStyle="1">
    <w:name w:val="Λεζάντα3"/>
    <w:basedOn w:val="Normal"/>
    <w:qFormat/>
    <w:rsid w:val="00c35ccb"/>
    <w:pPr>
      <w:suppressLineNumbers/>
      <w:spacing w:before="120" w:after="120"/>
    </w:pPr>
    <w:rPr>
      <w:rFonts w:cs="Mangal"/>
      <w:i/>
      <w:iCs/>
    </w:rPr>
  </w:style>
  <w:style w:type="paragraph" w:styleId="Style16" w:customStyle="1">
    <w:name w:val="Ευρετήριο"/>
    <w:basedOn w:val="Normal"/>
    <w:qFormat/>
    <w:rsid w:val="00c35ccb"/>
    <w:pPr>
      <w:suppressLineNumbers/>
    </w:pPr>
    <w:rPr>
      <w:rFonts w:cs="Tahoma"/>
    </w:rPr>
  </w:style>
  <w:style w:type="paragraph" w:styleId="21" w:customStyle="1">
    <w:name w:val="Λεζάντα2"/>
    <w:basedOn w:val="Normal"/>
    <w:qFormat/>
    <w:rsid w:val="00c35ccb"/>
    <w:pPr>
      <w:suppressLineNumbers/>
      <w:spacing w:before="120" w:after="120"/>
    </w:pPr>
    <w:rPr>
      <w:rFonts w:cs="Mangal"/>
      <w:i/>
      <w:iCs/>
    </w:rPr>
  </w:style>
  <w:style w:type="paragraph" w:styleId="11" w:customStyle="1">
    <w:name w:val="Λεζάντα1"/>
    <w:basedOn w:val="Normal"/>
    <w:qFormat/>
    <w:rsid w:val="00c35ccb"/>
    <w:pPr>
      <w:suppressLineNumbers/>
      <w:spacing w:before="120" w:after="120"/>
    </w:pPr>
    <w:rPr>
      <w:rFonts w:cs="Tahoma"/>
      <w:i/>
      <w:iCs/>
    </w:rPr>
  </w:style>
  <w:style w:type="paragraph" w:styleId="NormalWeb">
    <w:name w:val="Normal (Web)"/>
    <w:basedOn w:val="Normal"/>
    <w:qFormat/>
    <w:rsid w:val="00c35ccb"/>
    <w:pPr>
      <w:widowControl/>
      <w:spacing w:before="280" w:after="119"/>
    </w:pPr>
    <w:rPr>
      <w:rFonts w:eastAsia="Times New Roman"/>
    </w:rPr>
  </w:style>
  <w:style w:type="paragraph" w:styleId="Footer">
    <w:name w:val="Footer"/>
    <w:basedOn w:val="Normal"/>
    <w:rsid w:val="00c35ccb"/>
    <w:pPr>
      <w:tabs>
        <w:tab w:val="center" w:pos="4153" w:leader="none"/>
        <w:tab w:val="right" w:pos="8306" w:leader="none"/>
      </w:tabs>
    </w:pPr>
    <w:rPr/>
  </w:style>
  <w:style w:type="paragraph" w:styleId="HTMLPreformatted">
    <w:name w:val="HTML Preformatted"/>
    <w:basedOn w:val="Normal"/>
    <w:qFormat/>
    <w:rsid w:val="00c35ccb"/>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color w:val="000000"/>
      <w:sz w:val="20"/>
      <w:szCs w:val="20"/>
    </w:rPr>
  </w:style>
  <w:style w:type="paragraph" w:styleId="Style17" w:customStyle="1">
    <w:name w:val="Περιεχόμενα πλαισίου"/>
    <w:basedOn w:val="TextBody"/>
    <w:qFormat/>
    <w:rsid w:val="00c35ccb"/>
    <w:pPr/>
    <w:rPr/>
  </w:style>
  <w:style w:type="paragraph" w:styleId="Header">
    <w:name w:val="Header"/>
    <w:basedOn w:val="Normal"/>
    <w:rsid w:val="00c35ccb"/>
    <w:pPr>
      <w:suppressLineNumbers/>
      <w:tabs>
        <w:tab w:val="center" w:pos="4819" w:leader="none"/>
        <w:tab w:val="right" w:pos="9638" w:leader="none"/>
      </w:tabs>
    </w:pPr>
    <w:rPr/>
  </w:style>
  <w:style w:type="paragraph" w:styleId="Web1" w:customStyle="1">
    <w:name w:val="Κανονικό (Web)1"/>
    <w:basedOn w:val="Normal"/>
    <w:qFormat/>
    <w:rsid w:val="00c35ccb"/>
    <w:pPr>
      <w:overflowPunct w:val="true"/>
      <w:spacing w:before="280" w:after="280"/>
    </w:pPr>
    <w:rPr>
      <w:rFonts w:eastAsia="Times New Roman"/>
      <w:sz w:val="20"/>
      <w:szCs w:val="20"/>
    </w:rPr>
  </w:style>
  <w:style w:type="paragraph" w:styleId="Yiv0367658346msonormal" w:customStyle="1">
    <w:name w:val="yiv0367658346msonormal"/>
    <w:basedOn w:val="Normal"/>
    <w:qFormat/>
    <w:rsid w:val="00d52dbf"/>
    <w:pPr>
      <w:widowControl/>
      <w:suppressAutoHyphens w:val="false"/>
      <w:spacing w:beforeAutospacing="1" w:afterAutospacing="1"/>
    </w:pPr>
    <w:rPr>
      <w:rFonts w:eastAsia="Times New Roman"/>
      <w:kern w:val="0"/>
      <w:lang w:eastAsia="el-GR"/>
    </w:rPr>
  </w:style>
  <w:style w:type="paragraph" w:styleId="NormalWeb1" w:customStyle="1">
    <w:name w:val="Normal (Web)1"/>
    <w:basedOn w:val="Normal"/>
    <w:qFormat/>
    <w:rsid w:val="00c81707"/>
    <w:pPr>
      <w:spacing w:before="80" w:after="100"/>
    </w:pPr>
    <w:rPr>
      <w:rFonts w:eastAsia="Times New Roman"/>
      <w:kern w:val="2"/>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peilioupolis.gr/" TargetMode="External"/><Relationship Id="rId3" Type="http://schemas.openxmlformats.org/officeDocument/2006/relationships/hyperlink" Target="mailto:info@sepeilioupolis.gr" TargetMode="External"/><Relationship Id="rId4" Type="http://schemas.openxmlformats.org/officeDocument/2006/relationships/hyperlink" Target="mailto:info@sepeilioupolis.gr" TargetMode="External"/><Relationship Id="rId5" Type="http://schemas.openxmlformats.org/officeDocument/2006/relationships/image" Target="media/image1.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2</Pages>
  <Words>566</Words>
  <Characters>3286</Characters>
  <CharactersWithSpaces>4341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2019-09-01T19:52:00Z</dcterms:created>
  <dc:creator>user</dc:creator>
  <dc:description/>
  <dc:language>en-US</dc:language>
  <cp:lastModifiedBy>User</cp:lastModifiedBy>
  <cp:lastPrinted>2019-08-14T09:52:00Z</cp:lastPrinted>
  <dcterms:modified xsi:type="dcterms:W3CDTF">2019-09-15T19:38:00Z</dcterms:modified>
  <cp:revision>9</cp:revision>
  <dc:subject/>
  <dc:title>Εισήγηση στην συνεδρίαση της Εκτελεστικής Γραμματείας Τρίτη 4 Απρίλη 2017 11πμ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