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97"/>
        <w:tblW w:w="10100" w:type="dxa"/>
        <w:tblLook w:val="04A0"/>
      </w:tblPr>
      <w:tblGrid>
        <w:gridCol w:w="6880"/>
        <w:gridCol w:w="3220"/>
      </w:tblGrid>
      <w:tr w:rsidR="007A316D" w:rsidRPr="00894CE3" w:rsidTr="007A316D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ΣΥΛΛΟΓΟΣ ΕΚΠΑΙΔΕΥΤΙΚΩΝ Π.Ε ΑΡΓΥΡΟΥΠΟΛΗΣ-ΑΛΙΜΟΥ-ΕΛΛΗΝΙΚΟΥ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Aργυρούπ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ο</w:t>
            </w: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λη, </w:t>
            </w:r>
            <w:r w:rsidR="002C2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18/3/2020</w:t>
            </w:r>
          </w:p>
        </w:tc>
      </w:tr>
      <w:tr w:rsidR="007A316D" w:rsidRPr="00894CE3" w:rsidTr="007A316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"Ο ΘΟΥΚΥΔΙΔΗΣ"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Αρ. Πρωτ.:</w:t>
            </w:r>
            <w:r w:rsidR="002C2A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42</w:t>
            </w:r>
          </w:p>
        </w:tc>
      </w:tr>
      <w:tr w:rsidR="007A316D" w:rsidRPr="00894CE3" w:rsidTr="007A316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Κυκλάδων 7, Αργυρούπολη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Προς τα μέλη του Συλλόγου</w:t>
            </w:r>
          </w:p>
        </w:tc>
      </w:tr>
      <w:tr w:rsidR="007A316D" w:rsidRPr="00894CE3" w:rsidTr="007A316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Πληροφ.: Χριστίνα Αγγελονίδη (2109922610/6945385686)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A316D" w:rsidRPr="00894CE3" w:rsidTr="007A316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Βάνια Ξιφαρά: (2109913100/6944334752)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7A316D" w:rsidRPr="00894CE3" w:rsidTr="007A316D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email: syllogos.pe.thoukididis@gmail.com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6D" w:rsidRPr="00894CE3" w:rsidRDefault="007A316D" w:rsidP="007A31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894C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7A316D" w:rsidRDefault="007A316D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EF1ADB" w:rsidRPr="00EF1ADB" w:rsidRDefault="007E419D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7E41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ΣΧΕΤΙΚΑ ΜΕ ΤΗΝ ΠΕΡΙΟΡΙΣΜΕΝΗ ΛΕΙΤΟΥΡΓΙΑ ΥΠΗΡΕΣΙΩΝ ΤΟΥ ΥΠ.ΠΑΙΔΕΙΑ</w:t>
      </w:r>
    </w:p>
    <w:p w:rsidR="007E419D" w:rsidRDefault="007E419D" w:rsidP="00EF1ADB">
      <w:pPr>
        <w:spacing w:after="0" w:line="240" w:lineRule="auto"/>
        <w:jc w:val="both"/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eastAsia="el-GR"/>
        </w:rPr>
      </w:pPr>
    </w:p>
    <w:p w:rsidR="00EF1ADB" w:rsidRPr="00EF1ADB" w:rsidRDefault="00EF1ADB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1ADB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eastAsia="el-GR"/>
        </w:rPr>
        <w:t>Συναδέλφισσες, συνάδελφοι,</w:t>
      </w:r>
    </w:p>
    <w:p w:rsidR="00EF1ADB" w:rsidRPr="00EF1ADB" w:rsidRDefault="00EF1ADB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F1ADB" w:rsidRPr="00EF1ADB" w:rsidRDefault="00EF1ADB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>Έχει κυκλοφορήσει αναλυτ</w:t>
      </w:r>
      <w:r w:rsidR="007E419D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>ικά από τις 17/3</w:t>
      </w:r>
      <w:r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 η απόφαση του Υπουργείου Παιδείας με θέμα: </w:t>
      </w:r>
      <w:r w:rsidRPr="00EF1ADB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  <w:t>« Περιορισμένη Λειτουργία Υπηρεσιών του Υπουργείου Παιδείας και Θρησκευμάτων».</w:t>
      </w:r>
    </w:p>
    <w:p w:rsidR="00EF1ADB" w:rsidRPr="00EF1ADB" w:rsidRDefault="007E419D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>Δ</w:t>
      </w:r>
      <w:r w:rsidR="00EF1ADB"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ιευκρινίζουμε ότι </w:t>
      </w:r>
      <w:r w:rsidR="00EF1ADB" w:rsidRPr="00EF1ADB"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>αφορά τις διοικητικές υπηρεσίες του Υπουργείου και τους υπαλλήλους που ασκούν διοικητικό έργο.</w:t>
      </w:r>
      <w:r w:rsidR="00EF1ADB" w:rsidRPr="00EF1ADB">
        <w:rPr>
          <w:rFonts w:ascii="Arial" w:eastAsia="Times New Roman" w:hAnsi="Arial" w:cs="Arial"/>
          <w:color w:val="1D2129"/>
          <w:sz w:val="24"/>
          <w:szCs w:val="24"/>
          <w:lang w:eastAsia="el-GR"/>
        </w:rPr>
        <w:t xml:space="preserve"> </w:t>
      </w:r>
      <w:r w:rsidR="00EF1ADB" w:rsidRPr="00EF1ADB">
        <w:rPr>
          <w:rFonts w:ascii="Arial" w:eastAsia="Times New Roman" w:hAnsi="Arial" w:cs="Arial"/>
          <w:b/>
          <w:bCs/>
          <w:color w:val="1D2129"/>
          <w:sz w:val="24"/>
          <w:szCs w:val="24"/>
          <w:lang w:eastAsia="el-GR"/>
        </w:rPr>
        <w:t>Για τα σχολεία δεν αφορά όλους τους εκπαιδευτικούς, αλλά μόνο τους συναδέλφους διευθυντές, υποδιευθυντές και διοικητικό προσωπικό (όπου υπάρχουν π.χ. γραμματείς).</w:t>
      </w:r>
      <w:r w:rsidR="00EF1ADB"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 </w:t>
      </w:r>
    </w:p>
    <w:p w:rsidR="00EF1ADB" w:rsidRPr="00EF1ADB" w:rsidRDefault="00EF1ADB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1ADB">
        <w:rPr>
          <w:rFonts w:ascii="Arial" w:eastAsia="Times New Roman" w:hAnsi="Arial" w:cs="Arial"/>
          <w:color w:val="1D2129"/>
          <w:sz w:val="24"/>
          <w:szCs w:val="24"/>
          <w:u w:val="single"/>
          <w:shd w:val="clear" w:color="auto" w:fill="FFFFFF"/>
          <w:lang w:eastAsia="el-GR"/>
        </w:rPr>
        <w:t xml:space="preserve">Επομένως, </w:t>
      </w:r>
      <w:r w:rsidRPr="00EF1ADB">
        <w:rPr>
          <w:rFonts w:ascii="Arial" w:eastAsia="Times New Roman" w:hAnsi="Arial" w:cs="Arial"/>
          <w:b/>
          <w:bCs/>
          <w:color w:val="1D2129"/>
          <w:sz w:val="24"/>
          <w:szCs w:val="24"/>
          <w:u w:val="single"/>
          <w:lang w:eastAsia="el-GR"/>
        </w:rPr>
        <w:t>ΚΑΝΕΝΑΣ Εκπαιδευτικός</w:t>
      </w:r>
      <w:r w:rsidRPr="00EF1ADB">
        <w:rPr>
          <w:rFonts w:ascii="Arial" w:eastAsia="Times New Roman" w:hAnsi="Arial" w:cs="Arial"/>
          <w:color w:val="1D2129"/>
          <w:sz w:val="24"/>
          <w:szCs w:val="24"/>
          <w:u w:val="single"/>
          <w:shd w:val="clear" w:color="auto" w:fill="FFFFFF"/>
          <w:lang w:eastAsia="el-GR"/>
        </w:rPr>
        <w:t xml:space="preserve"> </w:t>
      </w:r>
      <w:r w:rsidRPr="00EF1ADB">
        <w:rPr>
          <w:rFonts w:ascii="Arial" w:eastAsia="Times New Roman" w:hAnsi="Arial" w:cs="Arial"/>
          <w:b/>
          <w:bCs/>
          <w:color w:val="1D2129"/>
          <w:sz w:val="24"/>
          <w:szCs w:val="24"/>
          <w:u w:val="single"/>
          <w:lang w:eastAsia="el-GR"/>
        </w:rPr>
        <w:t>δεν έχει υποχρέωση</w:t>
      </w:r>
      <w:r w:rsidRPr="00EF1ADB">
        <w:rPr>
          <w:rFonts w:ascii="Arial" w:eastAsia="Times New Roman" w:hAnsi="Arial" w:cs="Arial"/>
          <w:color w:val="1D2129"/>
          <w:sz w:val="24"/>
          <w:szCs w:val="24"/>
          <w:u w:val="single"/>
          <w:shd w:val="clear" w:color="auto" w:fill="FFFFFF"/>
          <w:lang w:eastAsia="el-GR"/>
        </w:rPr>
        <w:t xml:space="preserve"> </w:t>
      </w:r>
      <w:r w:rsidRPr="00EF1ADB">
        <w:rPr>
          <w:rFonts w:ascii="Arial" w:eastAsia="Times New Roman" w:hAnsi="Arial" w:cs="Arial"/>
          <w:b/>
          <w:color w:val="1D2129"/>
          <w:sz w:val="24"/>
          <w:szCs w:val="24"/>
          <w:u w:val="single"/>
          <w:shd w:val="clear" w:color="auto" w:fill="FFFFFF"/>
          <w:lang w:eastAsia="el-GR"/>
        </w:rPr>
        <w:t>να κάνει εκ περιτροπής υπηρεσία στα σχολεία ή να συμμετέχει σε ομάδες ασφαλείας.</w:t>
      </w:r>
      <w:r w:rsidRPr="00EF1ADB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  <w:t xml:space="preserve"> </w:t>
      </w:r>
    </w:p>
    <w:p w:rsidR="00EF1ADB" w:rsidRPr="00EF1ADB" w:rsidRDefault="00EF1ADB" w:rsidP="00EF1A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Για το θέμα βέβαια της υποχρεωτικής καθημερινής παρουσίας των διευθυντών και υποδιευθυντών στις σχολικές μονάδες έχει τοποθετηθεί και Η </w:t>
      </w:r>
      <w:r w:rsidR="007E419D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ΔΟΕ και ο Σύλλογός μας, </w:t>
      </w:r>
      <w:r w:rsidRPr="00EF1ADB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eastAsia="el-GR"/>
        </w:rPr>
        <w:t xml:space="preserve"> υποστηρίζοντας σωστά ότι οι διοικητικές εργασίες μπορεί να γίνουν με άλλον τρόπο και όχι με τη φυσική παρουσία τους στο σχολείο.</w:t>
      </w:r>
    </w:p>
    <w:p w:rsidR="00EF1ADB" w:rsidRDefault="00EF1ADB" w:rsidP="00EF1ADB">
      <w:pPr>
        <w:spacing w:after="0" w:line="240" w:lineRule="auto"/>
        <w:ind w:hanging="360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</w:pPr>
      <w:r w:rsidRPr="00EF1ADB">
        <w:rPr>
          <w:rFonts w:ascii="Symbol" w:eastAsia="Symbol" w:hAnsi="Symbol" w:cs="Symbol"/>
          <w:sz w:val="24"/>
          <w:szCs w:val="24"/>
          <w:lang w:eastAsia="el-GR"/>
        </w:rPr>
        <w:t></w:t>
      </w:r>
      <w:r w:rsidRPr="00EF1ADB">
        <w:rPr>
          <w:rFonts w:ascii="Times New Roman" w:eastAsia="Symbol" w:hAnsi="Times New Roman" w:cs="Times New Roman"/>
          <w:sz w:val="14"/>
          <w:szCs w:val="14"/>
          <w:lang w:eastAsia="el-GR"/>
        </w:rPr>
        <w:t xml:space="preserve">         </w:t>
      </w:r>
      <w:r w:rsidRPr="00EF1ADB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  <w:t>Καλούμε τους συναδέλφους να καταγγέλλουν αμέσως στον Σύλλογο οποιαδήποτε διοικητική αυθαιρεσία σε σχέση με την προαναφερθείσα απόφαση.</w:t>
      </w:r>
    </w:p>
    <w:p w:rsidR="007E419D" w:rsidRPr="007E419D" w:rsidRDefault="007E419D" w:rsidP="00EF1ADB">
      <w:pPr>
        <w:spacing w:after="0" w:line="240" w:lineRule="auto"/>
        <w:ind w:hanging="360"/>
        <w:jc w:val="both"/>
        <w:rPr>
          <w:rFonts w:ascii="Arial" w:eastAsia="Times New Roman" w:hAnsi="Arial" w:cs="Arial"/>
          <w:b/>
          <w:color w:val="1D2129"/>
          <w:sz w:val="24"/>
          <w:szCs w:val="24"/>
          <w:u w:val="single"/>
          <w:shd w:val="clear" w:color="auto" w:fill="FFFFFF"/>
          <w:lang w:eastAsia="el-GR"/>
        </w:rPr>
      </w:pPr>
      <w:r w:rsidRPr="007E419D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  <w:t xml:space="preserve">                       </w:t>
      </w:r>
      <w:r w:rsidRPr="007E419D">
        <w:rPr>
          <w:rFonts w:ascii="Arial" w:eastAsia="Times New Roman" w:hAnsi="Arial" w:cs="Arial"/>
          <w:b/>
          <w:color w:val="1D2129"/>
          <w:sz w:val="24"/>
          <w:szCs w:val="24"/>
          <w:u w:val="single"/>
          <w:shd w:val="clear" w:color="auto" w:fill="FFFFFF"/>
          <w:lang w:eastAsia="el-GR"/>
        </w:rPr>
        <w:t>Δρούμε συλλογικά και οργανωμένα σε όλα τα επίπεδα.</w:t>
      </w:r>
    </w:p>
    <w:p w:rsidR="007E419D" w:rsidRPr="00EF1ADB" w:rsidRDefault="007E419D" w:rsidP="00EF1AD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7E419D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eastAsia="el-GR"/>
        </w:rPr>
        <w:t xml:space="preserve">                       </w:t>
      </w:r>
      <w:r w:rsidRPr="007E419D">
        <w:rPr>
          <w:rFonts w:ascii="Arial" w:eastAsia="Times New Roman" w:hAnsi="Arial" w:cs="Arial"/>
          <w:b/>
          <w:color w:val="1D2129"/>
          <w:sz w:val="24"/>
          <w:szCs w:val="24"/>
          <w:u w:val="single"/>
          <w:shd w:val="clear" w:color="auto" w:fill="FFFFFF"/>
          <w:lang w:eastAsia="el-GR"/>
        </w:rPr>
        <w:t>Προέχει η υγεία μαθητών-εκπαιδευτικών και γονιών</w:t>
      </w:r>
    </w:p>
    <w:p w:rsidR="007E419D" w:rsidRDefault="007E419D">
      <w:pPr>
        <w:rPr>
          <w:rFonts w:ascii="Arial" w:hAnsi="Arial" w:cs="Arial"/>
          <w:sz w:val="20"/>
          <w:szCs w:val="20"/>
        </w:rPr>
      </w:pPr>
    </w:p>
    <w:p w:rsidR="00115D52" w:rsidRPr="009504C4" w:rsidRDefault="00115D52" w:rsidP="00115D52">
      <w:pPr>
        <w:spacing w:before="108"/>
        <w:ind w:left="199"/>
        <w:rPr>
          <w:rFonts w:ascii="Arial" w:hAnsi="Arial"/>
          <w:b/>
          <w:lang w:val="en-US"/>
        </w:rPr>
      </w:pPr>
      <w:r w:rsidRPr="009504C4">
        <w:rPr>
          <w:rFonts w:ascii="Arial" w:hAnsi="Arial"/>
          <w:b/>
          <w:lang w:val="en-US"/>
        </w:rPr>
        <w:t xml:space="preserve">                                                    </w:t>
      </w:r>
      <w:r w:rsidRPr="009504C4">
        <w:rPr>
          <w:rFonts w:ascii="Arial" w:hAnsi="Arial"/>
          <w:b/>
        </w:rPr>
        <w:t>Για το Δ.Σ</w:t>
      </w:r>
    </w:p>
    <w:p w:rsidR="00115D52" w:rsidRPr="009504C4" w:rsidRDefault="00115D52" w:rsidP="00115D52">
      <w:pPr>
        <w:spacing w:before="108"/>
        <w:ind w:left="199"/>
        <w:rPr>
          <w:rFonts w:ascii="Arial" w:hAnsi="Arial"/>
          <w:b/>
        </w:rPr>
      </w:pPr>
      <w:r w:rsidRPr="009504C4">
        <w:rPr>
          <w:rFonts w:ascii="Arial" w:hAnsi="Arial"/>
          <w:b/>
        </w:rPr>
        <w:t xml:space="preserve"> Η Πρόεδρος</w:t>
      </w:r>
      <w:r w:rsidRPr="009504C4">
        <w:rPr>
          <w:rFonts w:ascii="Arial" w:hAnsi="Arial"/>
          <w:b/>
          <w:lang w:val="en-US"/>
        </w:rPr>
        <w:t xml:space="preserve">                                                                          </w:t>
      </w:r>
      <w:r>
        <w:rPr>
          <w:rFonts w:ascii="Arial" w:hAnsi="Arial"/>
          <w:b/>
          <w:lang w:val="en-US"/>
        </w:rPr>
        <w:t xml:space="preserve">         </w:t>
      </w:r>
      <w:r w:rsidRPr="009504C4">
        <w:rPr>
          <w:rFonts w:ascii="Arial" w:hAnsi="Arial"/>
          <w:b/>
          <w:lang w:val="en-US"/>
        </w:rPr>
        <w:t xml:space="preserve">  </w:t>
      </w:r>
      <w:r w:rsidRPr="009504C4">
        <w:rPr>
          <w:rFonts w:ascii="Arial" w:hAnsi="Arial"/>
          <w:b/>
        </w:rPr>
        <w:t>Η  Γραμματέας</w:t>
      </w:r>
    </w:p>
    <w:p w:rsidR="00115D52" w:rsidRPr="009504C4" w:rsidRDefault="00115D52" w:rsidP="00115D52">
      <w:pPr>
        <w:spacing w:before="108"/>
        <w:rPr>
          <w:b/>
          <w:sz w:val="18"/>
        </w:rPr>
      </w:pPr>
      <w:r w:rsidRPr="009504C4">
        <w:rPr>
          <w:rFonts w:ascii="Arial" w:hAnsi="Arial"/>
          <w:b/>
        </w:rPr>
        <w:t xml:space="preserve">Αγγελονίδη Χριστίνα              </w:t>
      </w:r>
      <w:r w:rsidRPr="009504C4">
        <w:rPr>
          <w:rFonts w:ascii="Arial" w:hAnsi="Arial"/>
          <w:b/>
          <w:noProof/>
          <w:lang w:eastAsia="el-GR"/>
        </w:rPr>
        <w:drawing>
          <wp:inline distT="0" distB="0" distL="0" distR="0">
            <wp:extent cx="1457325" cy="771525"/>
            <wp:effectExtent l="0" t="0" r="9525" b="9525"/>
            <wp:docPr id="1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4C4">
        <w:rPr>
          <w:rFonts w:ascii="Arial" w:hAnsi="Arial"/>
          <w:b/>
        </w:rPr>
        <w:t xml:space="preserve">                   </w:t>
      </w:r>
      <w:r>
        <w:rPr>
          <w:rFonts w:ascii="Arial" w:hAnsi="Arial"/>
          <w:b/>
          <w:lang w:val="en-US"/>
        </w:rPr>
        <w:t xml:space="preserve">   </w:t>
      </w:r>
      <w:r w:rsidR="005F7093">
        <w:rPr>
          <w:rFonts w:ascii="Arial" w:hAnsi="Arial"/>
          <w:b/>
        </w:rPr>
        <w:t xml:space="preserve">  Ξιφαρά Βάνια   </w:t>
      </w:r>
      <w:r w:rsidRPr="009504C4"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</w:t>
      </w:r>
    </w:p>
    <w:p w:rsidR="007E419D" w:rsidRDefault="00115D52" w:rsidP="00115D52">
      <w:pPr>
        <w:rPr>
          <w:rFonts w:ascii="Arial" w:hAnsi="Arial" w:cs="Arial"/>
          <w:sz w:val="20"/>
          <w:szCs w:val="20"/>
        </w:rPr>
      </w:pPr>
      <w:r w:rsidRPr="009504C4">
        <w:rPr>
          <w:rFonts w:ascii="Arial" w:hAnsi="Arial"/>
          <w:b/>
          <w:w w:val="95"/>
        </w:rPr>
        <w:t xml:space="preserve">                                                                                                                                             </w:t>
      </w:r>
    </w:p>
    <w:sectPr w:rsidR="007E419D" w:rsidSect="009D27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/>
  <w:rsids>
    <w:rsidRoot w:val="00EF1ADB"/>
    <w:rsid w:val="00115D52"/>
    <w:rsid w:val="002C2AA6"/>
    <w:rsid w:val="005F7093"/>
    <w:rsid w:val="007A316D"/>
    <w:rsid w:val="007E419D"/>
    <w:rsid w:val="009D270A"/>
    <w:rsid w:val="00EF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4yxo"/>
    <w:basedOn w:val="a0"/>
    <w:rsid w:val="00EF1ADB"/>
  </w:style>
  <w:style w:type="character" w:styleId="a3">
    <w:name w:val="Strong"/>
    <w:basedOn w:val="a0"/>
    <w:uiPriority w:val="22"/>
    <w:qFormat/>
    <w:rsid w:val="007E41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1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15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2</cp:revision>
  <dcterms:created xsi:type="dcterms:W3CDTF">2020-03-18T20:37:00Z</dcterms:created>
  <dcterms:modified xsi:type="dcterms:W3CDTF">2020-03-18T20:37:00Z</dcterms:modified>
</cp:coreProperties>
</file>