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Βασικό"/>
        <w:spacing w:after="200" w:line="276" w:lineRule="auto"/>
      </w:pPr>
      <w:r>
        <w:rPr>
          <w:rStyle w:val="Hyperlink.0"/>
          <w:kern w:val="1"/>
          <w:rtl w:val="0"/>
        </w:rPr>
        <w:t xml:space="preserve">ΕΛΜΕ ΛΗΜΝΟΥ </w:t>
      </w:r>
      <w:r>
        <w:rPr>
          <w:rStyle w:val="Hyperlink.0"/>
          <w:kern w:val="1"/>
          <w:rtl w:val="0"/>
          <w:lang w:val="ru-RU"/>
        </w:rPr>
        <w:t xml:space="preserve">- </w:t>
      </w:r>
      <w:r>
        <w:rPr>
          <w:rStyle w:val="Hyperlink.0"/>
          <w:kern w:val="1"/>
          <w:rtl w:val="0"/>
          <w:lang w:val="de-DE"/>
        </w:rPr>
        <w:t xml:space="preserve">ΑΓΙΟΥ ΕΥΣΤΡΑΤΙΟΥ                                       </w:t>
      </w:r>
      <w:r>
        <w:rPr>
          <w:rStyle w:val="Hyperlink.0"/>
          <w:kern w:val="1"/>
          <w:rtl w:val="0"/>
          <w:lang w:val="en-US"/>
        </w:rPr>
        <w:t xml:space="preserve">     </w:t>
      </w:r>
      <w:r>
        <w:rPr>
          <w:rStyle w:val="Hyperlink.0"/>
          <w:kern w:val="1"/>
          <w:rtl w:val="0"/>
          <w:lang w:val="de-DE"/>
        </w:rPr>
        <w:t>Αρ</w:t>
      </w:r>
      <w:r>
        <w:rPr>
          <w:rStyle w:val="Hyperlink.0"/>
          <w:kern w:val="1"/>
          <w:rtl w:val="0"/>
        </w:rPr>
        <w:t xml:space="preserve">. </w:t>
      </w:r>
      <w:r>
        <w:rPr>
          <w:rStyle w:val="Hyperlink.0"/>
          <w:kern w:val="1"/>
          <w:rtl w:val="0"/>
        </w:rPr>
        <w:t>Πρ</w:t>
      </w:r>
      <w:r>
        <w:rPr>
          <w:rStyle w:val="Hyperlink.0"/>
          <w:kern w:val="1"/>
          <w:rtl w:val="0"/>
          <w:lang w:val="ru-RU"/>
        </w:rPr>
        <w:t>: 95</w:t>
      </w:r>
      <w:r>
        <w:rPr>
          <w:rStyle w:val="Hyperlink.0"/>
          <w:kern w:val="1"/>
          <w:rtl w:val="0"/>
        </w:rPr>
        <w:t>/24</w:t>
      </w:r>
      <w:r>
        <w:rPr>
          <w:rStyle w:val="Hyperlink.0"/>
          <w:kern w:val="1"/>
          <w:rtl w:val="0"/>
          <w:lang w:val="ru-RU"/>
        </w:rPr>
        <w:t>-1</w:t>
      </w:r>
      <w:r>
        <w:rPr>
          <w:rStyle w:val="Hyperlink.0"/>
          <w:kern w:val="1"/>
          <w:rtl w:val="0"/>
        </w:rPr>
        <w:t>1-2020</w:t>
      </w:r>
      <w:r>
        <w:rPr>
          <w:rStyle w:val="Hyperlink.0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Hyperlink.0"/>
          <w:kern w:val="1"/>
          <w:rtl w:val="0"/>
        </w:rPr>
        <w:t>Λ</w:t>
      </w:r>
      <w:r>
        <w:rPr>
          <w:rStyle w:val="Hyperlink.0"/>
          <w:kern w:val="1"/>
          <w:rtl w:val="0"/>
        </w:rPr>
        <w:t xml:space="preserve">. </w:t>
      </w:r>
      <w:r>
        <w:rPr>
          <w:rStyle w:val="Hyperlink.0"/>
          <w:kern w:val="1"/>
          <w:rtl w:val="0"/>
        </w:rPr>
        <w:t xml:space="preserve">ΔΗΜΟΚΡΑΤΙΑΣ </w:t>
      </w:r>
      <w:r>
        <w:rPr>
          <w:rStyle w:val="Hyperlink.0"/>
          <w:kern w:val="1"/>
          <w:rtl w:val="0"/>
          <w:lang w:val="de-DE"/>
        </w:rPr>
        <w:t xml:space="preserve">16                                                              </w:t>
      </w:r>
      <w:r>
        <w:rPr>
          <w:rStyle w:val="Hyperlink.0"/>
          <w:kern w:val="1"/>
          <w:rtl w:val="0"/>
          <w:lang w:val="en-US"/>
        </w:rPr>
        <w:t xml:space="preserve">     </w:t>
      </w:r>
      <w:r>
        <w:rPr>
          <w:rStyle w:val="Hyperlink.0"/>
          <w:kern w:val="1"/>
          <w:rtl w:val="0"/>
          <w:lang w:val="de-DE"/>
        </w:rPr>
        <w:t>Προς</w:t>
      </w:r>
      <w:r>
        <w:rPr>
          <w:rStyle w:val="Hyperlink.0"/>
          <w:kern w:val="1"/>
          <w:rtl w:val="0"/>
        </w:rPr>
        <w:t xml:space="preserve">: </w:t>
      </w:r>
      <w:r>
        <w:rPr>
          <w:rStyle w:val="Hyperlink.0"/>
          <w:kern w:val="1"/>
          <w:rtl w:val="0"/>
          <w:lang w:val="de-DE"/>
        </w:rPr>
        <w:t xml:space="preserve">Σχολεία ΕΛΜΕ              </w:t>
      </w:r>
      <w:r>
        <w:rPr>
          <w:rStyle w:val="Hyperlink.0"/>
          <w:kern w:val="1"/>
          <w:rtl w:val="0"/>
          <w:lang w:val="en-US"/>
        </w:rPr>
        <w:t xml:space="preserve">             </w:t>
      </w:r>
      <w:r>
        <w:rPr>
          <w:rStyle w:val="Hyperlink.0"/>
          <w:kern w:val="1"/>
          <w:rtl w:val="0"/>
          <w:lang w:val="de-DE"/>
        </w:rPr>
        <w:t xml:space="preserve">  </w:t>
      </w:r>
      <w:r>
        <w:rPr>
          <w:rStyle w:val="Hyperlink.0"/>
          <w:kern w:val="1"/>
          <w:rtl w:val="0"/>
          <w:lang w:val="en-US"/>
        </w:rPr>
        <w:t xml:space="preserve">  </w:t>
      </w:r>
      <w:r>
        <w:rPr>
          <w:rStyle w:val="Hyperlink.0"/>
          <w:kern w:val="1"/>
          <w:rtl w:val="0"/>
          <w:lang w:val="de-DE"/>
        </w:rPr>
        <w:t xml:space="preserve"> ΜΥΡΙΝΑ </w:t>
      </w:r>
      <w:r>
        <w:rPr>
          <w:rStyle w:val="Hyperlink.0"/>
          <w:kern w:val="1"/>
          <w:rtl w:val="0"/>
        </w:rPr>
        <w:t xml:space="preserve">81400 </w:t>
      </w:r>
      <w:r>
        <w:rPr>
          <w:rStyle w:val="Hyperlink.0"/>
          <w:kern w:val="1"/>
          <w:rtl w:val="0"/>
          <w:lang w:val="de-DE"/>
        </w:rPr>
        <w:t xml:space="preserve">ΛΗΜΝΟΣ                                                         </w:t>
      </w:r>
      <w:r>
        <w:rPr>
          <w:rStyle w:val="Hyperlink.0"/>
          <w:kern w:val="1"/>
          <w:rtl w:val="0"/>
          <w:lang w:val="en-US"/>
        </w:rPr>
        <w:t xml:space="preserve">     </w:t>
      </w:r>
      <w:r>
        <w:rPr>
          <w:rStyle w:val="Hyperlink.0"/>
          <w:kern w:val="1"/>
          <w:rtl w:val="0"/>
          <w:lang w:val="de-DE"/>
        </w:rPr>
        <w:t>Κοιν</w:t>
      </w:r>
      <w:r>
        <w:rPr>
          <w:rStyle w:val="Hyperlink.0"/>
          <w:kern w:val="1"/>
          <w:rtl w:val="0"/>
          <w:lang w:val="de-DE"/>
        </w:rPr>
        <w:t xml:space="preserve">.: </w:t>
      </w:r>
      <w:r>
        <w:rPr>
          <w:rStyle w:val="Hyperlink.0"/>
          <w:kern w:val="1"/>
          <w:rtl w:val="0"/>
          <w:lang w:val="de-DE"/>
        </w:rPr>
        <w:t xml:space="preserve">ΜΜΕ                                      </w:t>
      </w:r>
      <w:r>
        <w:rPr>
          <w:rStyle w:val="Hyperlink.0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Hyperlink.0"/>
          <w:kern w:val="1"/>
          <w:rtl w:val="0"/>
        </w:rPr>
        <w:t>http://www.elme-limnou.gr/</w:t>
      </w:r>
      <w:r>
        <w:rPr>
          <w:rStyle w:val="Hyperlink.0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Hyperlink.0"/>
          <w:kern w:val="1"/>
          <w:rtl w:val="0"/>
        </w:rPr>
        <w:t xml:space="preserve">email: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"mailto:elmelimnos@gmail.com"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elmelimnos@gmail.com</w:t>
      </w:r>
      <w:r>
        <w:rPr/>
        <w:fldChar w:fldCharType="end" w:fldLock="0"/>
      </w:r>
    </w:p>
    <w:p>
      <w:pPr>
        <w:pStyle w:val="Βασικό"/>
        <w:spacing w:before="120"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caps w:val="1"/>
          <w:sz w:val="30"/>
          <w:szCs w:val="30"/>
        </w:rPr>
      </w:pPr>
      <w:r>
        <w:rPr>
          <w:rStyle w:val="Hyperlink.0"/>
          <w:rFonts w:ascii="Times New Roman" w:hAnsi="Times New Roman" w:hint="default"/>
          <w:b w:val="1"/>
          <w:bCs w:val="1"/>
          <w:caps w:val="1"/>
          <w:sz w:val="30"/>
          <w:szCs w:val="30"/>
          <w:rtl w:val="0"/>
        </w:rPr>
        <w:t xml:space="preserve">ΟΛΟΙ </w:t>
      </w:r>
      <w:r>
        <w:rPr>
          <w:rStyle w:val="Hyperlink.0"/>
          <w:rFonts w:ascii="Times New Roman" w:hAnsi="Times New Roman"/>
          <w:b w:val="1"/>
          <w:bCs w:val="1"/>
          <w:caps w:val="1"/>
          <w:sz w:val="30"/>
          <w:szCs w:val="30"/>
          <w:rtl w:val="0"/>
        </w:rPr>
        <w:t xml:space="preserve">26 </w:t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30"/>
          <w:szCs w:val="30"/>
          <w:rtl w:val="0"/>
        </w:rPr>
        <w:t>ΝΟΕΜΒΡΙΟΥ ΣΤΗΝ ΠΑΝΕΡΓΑΤΙΚΗ ΑΠΕΡΓΙΑ</w:t>
      </w:r>
      <w:r>
        <w:rPr>
          <w:rStyle w:val="Hyperlink.0"/>
          <w:rFonts w:ascii="Arial Unicode MS" w:cs="Arial Unicode MS" w:hAnsi="Arial Unicode MS" w:eastAsia="Arial Unicode MS"/>
          <w:caps w:val="1"/>
          <w:sz w:val="30"/>
          <w:szCs w:val="30"/>
        </w:rPr>
        <w:br w:type="textWrapping"/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30"/>
          <w:szCs w:val="30"/>
          <w:rtl w:val="0"/>
        </w:rPr>
        <w:t>ΙΔΙΩΤΙΚΟΥ – ΔΗΜΟΣΙΟΥ ΤΟΜΕΑ</w:t>
      </w:r>
    </w:p>
    <w:p>
      <w:pPr>
        <w:pStyle w:val="Βασικό"/>
        <w:numPr>
          <w:ilvl w:val="0"/>
          <w:numId w:val="2"/>
        </w:numPr>
        <w:bidi w:val="0"/>
        <w:spacing w:before="120" w:after="120" w:line="276" w:lineRule="auto"/>
        <w:ind w:right="0"/>
        <w:jc w:val="left"/>
        <w:rPr>
          <w:rStyle w:val="Hyperlink.0"/>
          <w:rFonts w:ascii="Times New Roman" w:cs="Times New Roman" w:hAnsi="Times New Roman" w:eastAsia="Times New Roman" w:hint="default"/>
          <w:b w:val="1"/>
          <w:bCs w:val="1"/>
          <w:caps w:val="1"/>
          <w:sz w:val="26"/>
          <w:szCs w:val="26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caps w:val="1"/>
          <w:sz w:val="26"/>
          <w:szCs w:val="26"/>
          <w:rtl w:val="0"/>
        </w:rPr>
        <w:t>μαζική</w:t>
      </w:r>
      <w:r>
        <w:rPr>
          <w:rStyle w:val="Hyperlink.0"/>
          <w:rFonts w:ascii="Times New Roman" w:hAnsi="Times New Roman"/>
          <w:b w:val="1"/>
          <w:bCs w:val="1"/>
          <w:caps w:val="1"/>
          <w:sz w:val="26"/>
          <w:szCs w:val="26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26"/>
          <w:szCs w:val="26"/>
          <w:rtl w:val="0"/>
        </w:rPr>
        <w:t>δυναμική απάντηση ΕΝΑΝΤΙΑ στις ΑΝΤΕΡΓΑΤΙΚΕΣ ΑΝΑΤΡΟΠΕΣ ΤΟΥ ΑΙΩΝΑ</w:t>
      </w:r>
      <w:r>
        <w:rPr>
          <w:rStyle w:val="Hyperlink.0"/>
          <w:rFonts w:ascii="Times New Roman" w:hAnsi="Times New Roman"/>
          <w:b w:val="1"/>
          <w:bCs w:val="1"/>
          <w:caps w:val="1"/>
          <w:sz w:val="26"/>
          <w:szCs w:val="26"/>
          <w:rtl w:val="0"/>
          <w:lang w:val="ru-RU"/>
        </w:rPr>
        <w:t>!</w:t>
      </w:r>
    </w:p>
    <w:p>
      <w:pPr>
        <w:pStyle w:val="Βασικό"/>
        <w:numPr>
          <w:ilvl w:val="0"/>
          <w:numId w:val="2"/>
        </w:numPr>
        <w:bidi w:val="0"/>
        <w:spacing w:before="120" w:after="120" w:line="276" w:lineRule="auto"/>
        <w:ind w:right="0"/>
        <w:jc w:val="left"/>
        <w:rPr>
          <w:rStyle w:val="Hyperlink.0"/>
          <w:rFonts w:ascii="Times New Roman" w:cs="Times New Roman" w:hAnsi="Times New Roman" w:eastAsia="Times New Roman" w:hint="default"/>
          <w:b w:val="1"/>
          <w:bCs w:val="1"/>
          <w:caps w:val="1"/>
          <w:sz w:val="26"/>
          <w:szCs w:val="26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caps w:val="1"/>
          <w:sz w:val="26"/>
          <w:szCs w:val="26"/>
          <w:rtl w:val="0"/>
        </w:rPr>
        <w:t>ΟΛΟΙ ΣΤΟΝ ΑΓΩΝΑ ΓΙΑ ΤΗ ΖΩΗ ΚΑΙ ΤΑ ΔΙΚΑΙΩΜΑΤΑ ΜΑΣ</w:t>
      </w:r>
      <w:r>
        <w:rPr>
          <w:rStyle w:val="Hyperlink.0"/>
          <w:rFonts w:ascii="Times New Roman" w:hAnsi="Times New Roman"/>
          <w:b w:val="1"/>
          <w:bCs w:val="1"/>
          <w:caps w:val="1"/>
          <w:sz w:val="26"/>
          <w:szCs w:val="26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26"/>
          <w:szCs w:val="26"/>
          <w:rtl w:val="0"/>
        </w:rPr>
        <w:t>ΓΙΑ ΝΑ ΜΗ ΖΗΣΟΥΜΕ ΕΜΕΙΣ ΚΑΙ ΤΑ ΠΑΙΔΙΑ ΜΑΣ ΧΕΙΡΟΤΕΡΑ ΑΠΟ ΤΙΣ ΠΡΟΗΓΟΥΜΕΝΕΣ ΓΕΝΙΕΣ</w:t>
      </w:r>
      <w:r>
        <w:rPr>
          <w:rStyle w:val="Hyperlink.0"/>
          <w:rFonts w:ascii="Times New Roman" w:hAnsi="Times New Roman"/>
          <w:b w:val="1"/>
          <w:bCs w:val="1"/>
          <w:caps w:val="1"/>
          <w:sz w:val="26"/>
          <w:szCs w:val="26"/>
          <w:rtl w:val="0"/>
        </w:rPr>
        <w:t>.</w:t>
      </w:r>
    </w:p>
    <w:p>
      <w:pPr>
        <w:pStyle w:val="Βασικό"/>
        <w:numPr>
          <w:ilvl w:val="0"/>
          <w:numId w:val="3"/>
        </w:numPr>
        <w:bidi w:val="0"/>
        <w:spacing w:after="0" w:line="276" w:lineRule="auto"/>
        <w:ind w:right="0"/>
        <w:jc w:val="left"/>
        <w:rPr>
          <w:rStyle w:val="Hyperlink.0"/>
          <w:rFonts w:ascii="Times New Roman" w:cs="Times New Roman" w:hAnsi="Times New Roman" w:eastAsia="Times New Roman" w:hint="default"/>
          <w:b w:val="1"/>
          <w:bCs w:val="1"/>
          <w:sz w:val="28"/>
          <w:szCs w:val="28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Πραγματοποιούμε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με όλα τα μέτρα ατομικής προστασίας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συμβολικές απεργιακές κινητοποιήσεις των σωματείων – στις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π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μ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στο Νοσοκομείο Λήμνου – στις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12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το μεσημέρι στο Δημαρχείο Λήμνου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>.</w:t>
      </w:r>
    </w:p>
    <w:p>
      <w:pPr>
        <w:pStyle w:val="Βασικό"/>
        <w:spacing w:after="0" w:line="276" w:lineRule="auto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i w:val="1"/>
          <w:iCs w:val="1"/>
          <w:sz w:val="24"/>
          <w:szCs w:val="24"/>
          <w:rtl w:val="0"/>
        </w:rPr>
        <w:t>Συναδέλφισσες</w:t>
      </w:r>
      <w:r>
        <w:rPr>
          <w:rStyle w:val="Hyperlink.0"/>
          <w:rFonts w:ascii="Times New Roman" w:hAnsi="Times New Roman"/>
          <w:i w:val="1"/>
          <w:i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i w:val="1"/>
          <w:iCs w:val="1"/>
          <w:sz w:val="24"/>
          <w:szCs w:val="24"/>
          <w:rtl w:val="0"/>
        </w:rPr>
        <w:t>συνάδελφοι</w:t>
      </w:r>
      <w:r>
        <w:rPr>
          <w:rStyle w:val="Hyperlink.0"/>
          <w:rFonts w:ascii="Times New Roman" w:hAnsi="Times New Roman"/>
          <w:i w:val="1"/>
          <w:iCs w:val="1"/>
          <w:sz w:val="24"/>
          <w:szCs w:val="24"/>
          <w:rtl w:val="0"/>
        </w:rPr>
        <w:t>,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κυβερνητική επίθεση απέναντι στα δικαιώματα εργαζομένων και νεολαίας συνεχίζεται με αμείωτη ένταση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  <w:r>
        <w:rPr>
          <w:rStyle w:val="Hyperlink.0"/>
          <w:rFonts w:ascii="Times New Roman" w:hAnsi="Times New Roman" w:hint="default"/>
          <w:sz w:val="24"/>
          <w:szCs w:val="24"/>
          <w:u w:val="single"/>
          <w:rtl w:val="0"/>
        </w:rPr>
        <w:t xml:space="preserve"> Η απόφαση της κυβέρνησης για το κλείσιμο των σχολείων αναδεικνύει τις τεράστιες πολιτικές ευθύνες της για το γεγονός ότι δεν πήραν ουσιαστικά μέτρα</w:t>
      </w:r>
      <w:r>
        <w:rPr>
          <w:rStyle w:val="Hyperlink.0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u w:val="single"/>
          <w:rtl w:val="0"/>
        </w:rPr>
        <w:t>ώστε τα σχολεία να παραμείνουν ανοιχτά και ασφαλή</w:t>
      </w:r>
      <w:r>
        <w:rPr>
          <w:rStyle w:val="Hyperlink.0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u w:val="single"/>
          <w:rtl w:val="0"/>
        </w:rPr>
        <w:t>ακόμα και σε καιρό πανδημίας</w:t>
      </w:r>
      <w:r>
        <w:rPr>
          <w:rStyle w:val="Hyperlink.0"/>
          <w:rFonts w:ascii="Times New Roman" w:hAnsi="Times New Roman"/>
          <w:sz w:val="24"/>
          <w:szCs w:val="24"/>
          <w:u w:val="single"/>
          <w:rtl w:val="0"/>
        </w:rPr>
        <w:t>.</w:t>
      </w:r>
      <w:r>
        <w:rPr>
          <w:rStyle w:val="Hyperlink.0"/>
          <w:rFonts w:ascii="Times New Roman" w:hAnsi="Times New Roman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Το «σχέδιο» του Υπουργείου Παιδείας για τη λεγόμενη «τηλεκπαίδευση» φανερώνει ότι δεν ενδιαφέρεται για την ουσιαστική στήριξης των μαθητών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Όχι μόνο δε διευκολύνει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αλλά βάζει επιπλέον εμπόδια σε μαθητές και εκπαιδευτικούς</w:t>
      </w:r>
      <w:r>
        <w:rPr>
          <w:rStyle w:val="Hyperlink.0"/>
          <w:rFonts w:ascii="Times New Roman" w:hAnsi="Times New Roman"/>
          <w:sz w:val="24"/>
          <w:szCs w:val="24"/>
          <w:rtl w:val="0"/>
          <w:lang w:val="de-DE"/>
        </w:rPr>
        <w:t xml:space="preserve">. 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Υπονομεύει την καθημερινή μας προσπάθεια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Το σύστημα σχεδόν καθημερινά καταρρέει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Χιλιάδες μαθητές δεν έχουν τα τεχνολογικά μέσα για να παρακολουθήσουν τα εξ αποστάσεως μαθήματα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Νέες ταξικές ανισότητες δημιουργούνται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Προκαλούν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με την αναλγησία τους απέναντι στον λαό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την ίδια στιγμή που δίνουν προκλητικά στήριξη στις μεγάλες επιχειρήσεις και τους ομίλους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με δις € ζεστό χρήμα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φοροαπαλλαγές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αντεργατικές ρυθμίσεις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Την ίδια στιγμή και ενώ η οικονομική κρίση βρίσκεται σε εξέλιξη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η κυβέρνηση προχωρά στη ψήφιση μέτρων που τσακίζουν μισθούς και συντάξεις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Δε φτάνει ο πτωχευτικός νόμος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με τον οποίο αρπάζουν λαϊκά σπίτια κι εισοδήματα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Δε φτάνει η ανεργία που εκτοξεύτηκε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Δε φτάνει ο νόμος που βάζει σε γύψο τις διαδηλώσεις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Νομοθετούν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για πρώτη φορά στη χώρα μας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τη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10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ωρη εργασία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134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χρόνια μετά την απεργία του Σικάγο και ακριβώς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100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χρόνια ύστερα από την πρώτη νομοθέτηση του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8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ωρου στην Ελλάδα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Νομοθετούν την αύξηση των απλήρωτων υπερωριών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την καθολική κατάργηση της Κυριακάτικης Αργίας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το σμπαράλιασμα των Συλλογικών Συμβάσεων Εργασίας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Ως παιδαγωγοί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ως δάσκαλοι της νέας γενιάς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δε θα δεχτούμε οι μαθητές μας να ζήσουν χειρότερα από εμάς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να επιστρέψουμε σε συνθήκες δουλείας «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100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χρόνια πίσω»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Με τα μέτρα τους στοχεύουν το μέλλον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Στοχεύουν κυρίως τη νέα γενιά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τους σημερινούς μαθητές μας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Η περιβόητη «</w:t>
      </w:r>
      <w:r>
        <w:rPr>
          <w:rStyle w:val="Hyperlink.0"/>
          <w:rFonts w:ascii="Times New Roman" w:hAnsi="Times New Roman" w:hint="default"/>
          <w:i w:val="1"/>
          <w:iCs w:val="1"/>
          <w:sz w:val="24"/>
          <w:szCs w:val="24"/>
          <w:rtl w:val="0"/>
        </w:rPr>
        <w:t xml:space="preserve">προσαρμογή του σχολείου στις νέες προκλήσεις της αγοράς»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 xml:space="preserve">σημαίνει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προετοιμασία των νέων ανθρώπων για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ώρες δουλειά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για δουλειά με μισθό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200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€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Βασικό"/>
        <w:spacing w:after="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Νομοθετούν διατάξεις που επιχειρούν να δέσουν το εργατικό κίνημα χειροπόδαρα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</w:p>
    <w:p>
      <w:pPr>
        <w:pStyle w:val="Βασικό"/>
        <w:spacing w:after="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για να αποτρέψουν τις διεκδικήσεις μας </w:t>
      </w:r>
    </w:p>
    <w:p>
      <w:pPr>
        <w:pStyle w:val="Βασικό"/>
        <w:spacing w:after="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για την προστασία της ζωής και της υγείας των εργαζομένων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Βασικό"/>
        <w:spacing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Ετοιμάζουν νόμο που μετατρέπει τη συνδικαλιστική δράση σε «ιδιώνυμο»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Οι αγώνες για καλύτερους μισθούς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για αξιοπρεπείς συντάξεις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για μέτρα προστασίας της υγείας στους χώρους δουλειάς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για μόνιμες προσλήψεις σε σχολεία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νοσοκομεία κλπ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διώκονται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Το χτύπημα στην απεργία και η ποινικοποίηση της συνδικαλιστικής δράσης παίρνει ολοένα και μεγαλύτερες διαστάσεις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 xml:space="preserve">Σχεδιάζουν να καταργήσουν την ΑΠΕΡΓΙΑ στο Δημόσιο και στον Ιδιωτικό Τομέα με την καθιέρωση γενικευμένου «προσωπικού ασφαλείας» 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>(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 xml:space="preserve">πάνω από 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40%),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επιχειρούν να καταργήσουν τις Γενικές Συνελεύσεις με τη γενικευμένη καθιέρωση των ηλεκτρονικών ψηφοφοριών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διευρύνουν το ηλεκτρονικό φακέλωμα συνδικάτων από το κράτος και τους εργοδότες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Η κυβέρνηση της ΝΔ νομοθετεί πάνω στις αντεργατικές και απεργοκτόνες διατάξεις της προηγούμενης κυβέρνησης του ΣΥΡΙΖΑ 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(50%+1, 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ηλεκτρονικά μητρώα κλπ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).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Θέλουν να «διαπαιδαγωγήσουν» από τώρα τη νέα γενιά στην υποταγή και την ηττοπάθεια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Σήμερα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με τη βία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τα ΜΑΤ και τις συλλήψεις σε μαθητές που αγωνίζονται για την υγεία και τη μόρφωση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προσπαθούν να επιβάλλουν σιγή νεκροταφείου και ποινικοποιούν τη συνδικαλιστική δράση στο χώρο δουλειάς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ώστε αύριο να προλάβουν «τους σεισμούς που μέλλονται για να ΄ρθουν»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>.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 Δε θα τους περάσει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de-DE"/>
        </w:rPr>
        <w:t xml:space="preserve">! 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Όπως το οργανωμένο κίνημα τους χάλασε τα σχέδια με την αξιολόγηση στο Δημόσιο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με την προσπάθεια να μπουν κάμερες στις τάξεις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με τις ψευδοεκλογές για τα Υπηρεσιακά Συμβούλια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όπως «έσπασε» στην πράξη την απαγόρευση του εορτασμού του Πολυτεχνείου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τηρώντας όλα τα μέτρα προστασίας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έτσι θα τους χαλάσει και τα σχέδια να βάλουν τις διεκδικήσεις μας στο γύψο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! </w:t>
      </w:r>
    </w:p>
    <w:p>
      <w:pPr>
        <w:pStyle w:val="Βασικό"/>
        <w:spacing w:before="120"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Η πάλη του λαού θα ανατρέψει τα σχέδιά τους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 xml:space="preserve">!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Αυτό το νομοσχέδιο θα μείνει στα χαρτιά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>!</w:t>
      </w:r>
    </w:p>
    <w:p>
      <w:pPr>
        <w:pStyle w:val="Βασικό"/>
        <w:spacing w:before="120" w:after="120" w:line="276" w:lineRule="auto"/>
        <w:jc w:val="both"/>
        <w:rPr>
          <w:rStyle w:val="Hyperlink.0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Τώρα είναι ώρα απάντησης στην ολομέτωπη επίθεση της κυβέρνησης και των εργοδοτών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Απεργιακός συναγερμός σε κάθε σχολείο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σε κάθε χώρο δουλειάς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 xml:space="preserve"> Ο άθλιος τρόπος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με τον οποίο η κυβέρνηση εκμεταλλεύεται την έξαρση της πανδημίας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για να κάνει πράξη τα πιο αρρωστημένα όνειρα της εργοδοσίας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4"/>
          <w:szCs w:val="24"/>
          <w:rtl w:val="0"/>
        </w:rPr>
        <w:t>πρέπει να της γυρίσει μπούμερανγκ</w:t>
      </w:r>
      <w:r>
        <w:rPr>
          <w:rStyle w:val="Hyperlink.0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κυβέρνηση να πάρει όλα εκείνα τα μέτρα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προκειμένου να διασφαλίσει την ομαλή  δια ζώσης λειτουργία των σχολείων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εδώ και τώρα να επιτάξει τον ιδιωτικό τομέα υγείας και να μην κάνει παζάρια για δωράκια στους κλινικάρχες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Όλοι στον αγώνα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όλοι στην οργάνωση της αντεπίθεσης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!</w:t>
      </w:r>
      <w:r>
        <w:rPr>
          <w:rStyle w:val="Hyperlink.0"/>
          <w:rFonts w:ascii="Arial Unicode MS" w:cs="Arial Unicode MS" w:hAnsi="Arial Unicode MS" w:eastAsia="Arial Unicode MS"/>
          <w:sz w:val="24"/>
          <w:szCs w:val="24"/>
        </w:rPr>
        <w:br w:type="textWrapping"/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Δε θα επιτρέψουμε να μπει στον γύψο η συνδικαλιστική δράση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center"/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Απαντάμε με </w:t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24"/>
          <w:szCs w:val="24"/>
          <w:rtl w:val="0"/>
        </w:rPr>
        <w:t xml:space="preserve">Πανεργατική Απεργία </w:t>
      </w:r>
      <w:r>
        <w:rPr>
          <w:rStyle w:val="Hyperlink.0"/>
          <w:rFonts w:ascii="Times New Roman" w:hAnsi="Times New Roman"/>
          <w:b w:val="1"/>
          <w:bCs w:val="1"/>
          <w:caps w:val="1"/>
          <w:sz w:val="24"/>
          <w:szCs w:val="24"/>
          <w:rtl w:val="0"/>
        </w:rPr>
        <w:t xml:space="preserve">26 </w:t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24"/>
          <w:szCs w:val="24"/>
          <w:rtl w:val="0"/>
        </w:rPr>
        <w:t>νοεμβριου</w:t>
      </w:r>
      <w:r>
        <w:rPr>
          <w:rStyle w:val="Hyperlink.0"/>
          <w:rFonts w:ascii="Arial Unicode MS" w:cs="Arial Unicode MS" w:hAnsi="Arial Unicode MS" w:eastAsia="Arial Unicode MS"/>
          <w:caps w:val="1"/>
          <w:sz w:val="24"/>
          <w:szCs w:val="24"/>
        </w:rPr>
        <w:br w:type="textWrapping"/>
      </w:r>
      <w:r>
        <w:rPr>
          <w:rStyle w:val="Hyperlink.0"/>
          <w:rFonts w:ascii="Times New Roman" w:hAnsi="Times New Roman" w:hint="default"/>
          <w:b w:val="1"/>
          <w:bCs w:val="1"/>
          <w:caps w:val="1"/>
          <w:sz w:val="24"/>
          <w:szCs w:val="24"/>
          <w:rtl w:val="0"/>
        </w:rPr>
        <w:t>σε δημοσιο και ιδιωτικο τομεα</w:t>
      </w:r>
    </w:p>
    <w:p>
      <w:pPr>
        <w:pStyle w:val="Βασικό"/>
        <w:spacing w:before="120" w:after="120" w:line="276" w:lineRule="auto"/>
        <w:jc w:val="center"/>
      </w:pP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Η ΑΝΤΙΛΑΪΚΗ ΠΟΛΙΤΙΚΗ ΔΕ ΘΑ ΠΕΡΑΣΕΙ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! </w:t>
      </w:r>
      <w:r>
        <w:rPr>
          <w:rStyle w:val="Hyperlink.0"/>
          <w:rFonts w:ascii="Times New Roman" w:hAnsi="Times New Roman" w:hint="default"/>
          <w:b w:val="1"/>
          <w:bCs w:val="1"/>
          <w:sz w:val="24"/>
          <w:szCs w:val="24"/>
          <w:rtl w:val="0"/>
        </w:rPr>
        <w:t>ΚΑΤΩ ΤΑ ΧΕΡΙΑ ΑΠΟ ΤΑ ΣΩΜΑΤΕΙΑ</w:t>
      </w:r>
      <w:r>
        <w:rPr>
          <w:rStyle w:val="Hyperlink.0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!</w: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3357243</wp:posOffset>
            </wp:positionH>
            <wp:positionV relativeFrom="line">
              <wp:posOffset>-927436</wp:posOffset>
            </wp:positionV>
            <wp:extent cx="1190625" cy="38195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567" w:right="424" w:bottom="1134" w:left="993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✓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✓"/>
        <w:lvlJc w:val="left"/>
        <w:pPr>
          <w:ind w:left="7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0">
    <w:name w:val="Hyperlink.0"/>
  </w:style>
  <w:style w:type="character" w:styleId="Hyperlink.1">
    <w:name w:val="Hyperlink.1"/>
    <w:basedOn w:val="Hyperlink.0"/>
    <w:next w:val="Hyperlink.1"/>
    <w:rPr>
      <w:color w:val="0000ff"/>
      <w:kern w:val="3"/>
      <w:u w:val="single" w:color="0000ff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