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 w:val="0"/>
        <w:bidi w:val="0"/>
        <w:ind w:left="0" w:right="0" w:firstLine="0"/>
        <w:jc w:val="left"/>
        <w:rPr>
          <w:rFonts w:ascii="Helvetica" w:cs="Helvetica" w:hAnsi="Helvetica" w:eastAsia="Helvetica"/>
          <w:kern w:val="0"/>
          <w:sz w:val="22"/>
          <w:szCs w:val="22"/>
          <w:rtl w:val="0"/>
        </w:rPr>
      </w:pPr>
      <w:r>
        <w:rPr>
          <w:rStyle w:val="Κανένα A"/>
          <w:rFonts w:ascii="Times New Roman" w:hAnsi="Times New Roman" w:hint="default"/>
          <w:kern w:val="1"/>
          <w:sz w:val="24"/>
          <w:szCs w:val="24"/>
          <w:rtl w:val="0"/>
        </w:rPr>
        <w:t xml:space="preserve">ΕΛΜΕ ΛΗΜΝΟΥ 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  <w:lang w:val="ru-RU"/>
        </w:rPr>
        <w:t xml:space="preserve">- </w:t>
      </w:r>
      <w:r>
        <w:rPr>
          <w:rStyle w:val="Κανένα A"/>
          <w:rFonts w:ascii="Times New Roman" w:hAnsi="Times New Roman" w:hint="default"/>
          <w:kern w:val="1"/>
          <w:sz w:val="24"/>
          <w:szCs w:val="24"/>
          <w:rtl w:val="0"/>
          <w:lang w:val="de-DE"/>
        </w:rPr>
        <w:t xml:space="preserve">ΑΓΙΟΥ ΕΥΣΤΡΑΤΙΟΥ   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 xml:space="preserve"> 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  <w:lang w:val="de-DE"/>
        </w:rPr>
        <w:t xml:space="preserve">                                      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  <w:lang w:val="de-DE"/>
        </w:rPr>
        <w:t xml:space="preserve">         </w:t>
      </w:r>
      <w:r>
        <w:rPr>
          <w:rStyle w:val="Κανένα A"/>
          <w:rFonts w:ascii="Times New Roman" w:hAnsi="Times New Roman" w:hint="default"/>
          <w:kern w:val="1"/>
          <w:sz w:val="24"/>
          <w:szCs w:val="24"/>
          <w:rtl w:val="0"/>
          <w:lang w:val="de-DE"/>
        </w:rPr>
        <w:t>Αρ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kern w:val="1"/>
          <w:sz w:val="24"/>
          <w:szCs w:val="24"/>
          <w:rtl w:val="0"/>
        </w:rPr>
        <w:t>Πρ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  <w:lang w:val="ru-RU"/>
        </w:rPr>
        <w:t xml:space="preserve">: 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>100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>/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>11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>-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>10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>-2020</w:t>
      </w:r>
      <w:r>
        <w:rPr>
          <w:rStyle w:val="Κανένα A"/>
          <w:rFonts w:ascii="Arial Unicode MS" w:cs="Arial Unicode MS" w:hAnsi="Arial Unicode MS" w:eastAsia="Arial Unicode MS"/>
          <w:kern w:val="1"/>
          <w:sz w:val="24"/>
          <w:szCs w:val="24"/>
          <w:lang w:val="ru-RU"/>
        </w:rPr>
        <w:br w:type="textWrapping"/>
      </w:r>
      <w:r>
        <w:rPr>
          <w:rStyle w:val="Κανένα A"/>
          <w:rFonts w:ascii="Times New Roman" w:hAnsi="Times New Roman" w:hint="default"/>
          <w:kern w:val="1"/>
          <w:sz w:val="24"/>
          <w:szCs w:val="24"/>
          <w:rtl w:val="0"/>
        </w:rPr>
        <w:t>Λ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kern w:val="1"/>
          <w:sz w:val="24"/>
          <w:szCs w:val="24"/>
          <w:rtl w:val="0"/>
        </w:rPr>
        <w:t xml:space="preserve">ΔΗΜΟΚΡΑΤΙΑΣ 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  <w:lang w:val="de-DE"/>
        </w:rPr>
        <w:t xml:space="preserve">16                                                                         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  <w:lang w:val="de-DE"/>
        </w:rPr>
        <w:t xml:space="preserve">            </w:t>
      </w:r>
      <w:r>
        <w:rPr>
          <w:rStyle w:val="Κανένα A"/>
          <w:rFonts w:ascii="Times New Roman" w:hAnsi="Times New Roman" w:hint="default"/>
          <w:kern w:val="1"/>
          <w:sz w:val="24"/>
          <w:szCs w:val="24"/>
          <w:rtl w:val="0"/>
          <w:lang w:val="de-DE"/>
        </w:rPr>
        <w:t>Προς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 xml:space="preserve">: </w:t>
      </w:r>
      <w:r>
        <w:rPr>
          <w:rStyle w:val="Κανένα A"/>
          <w:rFonts w:ascii="Times New Roman" w:hAnsi="Times New Roman" w:hint="default"/>
          <w:kern w:val="1"/>
          <w:sz w:val="24"/>
          <w:szCs w:val="24"/>
          <w:rtl w:val="0"/>
        </w:rPr>
        <w:t xml:space="preserve">Σχολεία ΕΛΜΕ      ΜΥΡΙΝΑ 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 xml:space="preserve">81400 </w:t>
      </w:r>
      <w:r>
        <w:rPr>
          <w:rStyle w:val="Κανένα A"/>
          <w:rFonts w:ascii="Times New Roman" w:hAnsi="Times New Roman" w:hint="default"/>
          <w:kern w:val="1"/>
          <w:sz w:val="24"/>
          <w:szCs w:val="24"/>
          <w:rtl w:val="0"/>
          <w:lang w:val="de-DE"/>
        </w:rPr>
        <w:t xml:space="preserve">ΛΗΜΝΟΣ                                                                        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  <w:lang w:val="de-DE"/>
        </w:rPr>
        <w:t xml:space="preserve">                     </w:t>
      </w:r>
      <w:r>
        <w:rPr>
          <w:rStyle w:val="Κανένα A"/>
          <w:rFonts w:ascii="Times New Roman" w:hAnsi="Times New Roman" w:hint="default"/>
          <w:kern w:val="1"/>
          <w:sz w:val="24"/>
          <w:szCs w:val="24"/>
          <w:rtl w:val="0"/>
          <w:lang w:val="de-DE"/>
        </w:rPr>
        <w:t>Κοιν</w:t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  <w:lang w:val="de-DE"/>
        </w:rPr>
        <w:t xml:space="preserve">.: </w:t>
      </w:r>
      <w:r>
        <w:rPr>
          <w:rStyle w:val="Κανένα A"/>
          <w:rFonts w:ascii="Times New Roman" w:hAnsi="Times New Roman" w:hint="default"/>
          <w:kern w:val="1"/>
          <w:sz w:val="24"/>
          <w:szCs w:val="24"/>
          <w:rtl w:val="0"/>
          <w:lang w:val="de-DE"/>
        </w:rPr>
        <w:t xml:space="preserve">ΜΜΕ                                        </w:t>
      </w:r>
      <w:r>
        <w:rPr>
          <w:rStyle w:val="Κανένα A"/>
          <w:rFonts w:ascii="Arial Unicode MS" w:cs="Arial Unicode MS" w:hAnsi="Arial Unicode MS" w:eastAsia="Arial Unicode MS"/>
          <w:kern w:val="1"/>
          <w:sz w:val="24"/>
          <w:szCs w:val="24"/>
          <w:lang w:val="ru-RU"/>
        </w:rPr>
        <w:br w:type="textWrapping"/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>http://www.elme-limnou.gr/</w:t>
      </w:r>
      <w:r>
        <w:rPr>
          <w:rStyle w:val="Κανένα A"/>
          <w:rFonts w:ascii="Arial Unicode MS" w:cs="Arial Unicode MS" w:hAnsi="Arial Unicode MS" w:eastAsia="Arial Unicode MS"/>
          <w:kern w:val="1"/>
          <w:sz w:val="24"/>
          <w:szCs w:val="24"/>
          <w:lang w:val="ru-RU"/>
        </w:rPr>
        <w:br w:type="textWrapping"/>
      </w:r>
      <w:r>
        <w:rPr>
          <w:rStyle w:val="Κανένα A"/>
          <w:rFonts w:ascii="Times New Roman" w:hAnsi="Times New Roman"/>
          <w:kern w:val="1"/>
          <w:sz w:val="24"/>
          <w:szCs w:val="24"/>
          <w:rtl w:val="0"/>
        </w:rPr>
        <w:t xml:space="preserve">email: </w:t>
      </w:r>
      <w:r>
        <w:rPr>
          <w:rStyle w:val="Hyperlink.0"/>
          <w:rFonts w:ascii="Times New Roman" w:cs="Times New Roman" w:hAnsi="Times New Roman" w:eastAsia="Times New Roman"/>
          <w:color w:val="0000ff"/>
          <w:kern w:val="3"/>
          <w:sz w:val="24"/>
          <w:szCs w:val="24"/>
          <w:u w:val="single" w:color="0000ff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color w:val="0000ff"/>
          <w:kern w:val="3"/>
          <w:sz w:val="24"/>
          <w:szCs w:val="24"/>
          <w:u w:val="single" w:color="0000ff"/>
        </w:rPr>
        <w:instrText xml:space="preserve"> HYPERLINK "mailto:elmelimnos@gmail.com"</w:instrText>
      </w:r>
      <w:r>
        <w:rPr>
          <w:rStyle w:val="Hyperlink.0"/>
          <w:rFonts w:ascii="Times New Roman" w:cs="Times New Roman" w:hAnsi="Times New Roman" w:eastAsia="Times New Roman"/>
          <w:color w:val="0000ff"/>
          <w:kern w:val="3"/>
          <w:sz w:val="24"/>
          <w:szCs w:val="24"/>
          <w:u w:val="single" w:color="0000ff"/>
        </w:rPr>
        <w:fldChar w:fldCharType="separate" w:fldLock="0"/>
      </w:r>
      <w:r>
        <w:rPr>
          <w:rStyle w:val="Hyperlink.0"/>
          <w:rFonts w:ascii="Times New Roman" w:hAnsi="Times New Roman"/>
          <w:color w:val="0000ff"/>
          <w:kern w:val="3"/>
          <w:sz w:val="24"/>
          <w:szCs w:val="24"/>
          <w:u w:val="single" w:color="0000ff"/>
          <w:rtl w:val="0"/>
        </w:rPr>
        <w:t>elmelimnos@gmail.com</w:t>
      </w:r>
      <w:r>
        <w:rPr>
          <w:rFonts w:ascii="Helvetica" w:cs="Helvetica" w:hAnsi="Helvetica" w:eastAsia="Helvetica"/>
          <w:kern w:val="0"/>
          <w:sz w:val="22"/>
          <w:szCs w:val="22"/>
        </w:rPr>
        <w:fldChar w:fldCharType="end" w:fldLock="0"/>
      </w:r>
      <w:r>
        <w:rPr>
          <w:rFonts w:ascii="Helvetica" w:cs="Helvetica" w:hAnsi="Helvetica" w:eastAsia="Helvetica"/>
          <w:kern w:val="0"/>
          <w:sz w:val="22"/>
          <w:szCs w:val="22"/>
        </w:rPr>
        <w:br w:type="textWrapping"/>
      </w:r>
    </w:p>
    <w:p>
      <w:pPr>
        <w:pStyle w:val="Normal.0"/>
        <w:spacing w:before="120" w:after="120" w:line="276" w:lineRule="auto"/>
        <w:jc w:val="both"/>
      </w:pPr>
      <w:r>
        <w:rPr>
          <w:rtl w:val="0"/>
        </w:rPr>
        <w:t>Θέμα</w:t>
      </w:r>
      <w:r>
        <w:rPr>
          <w:rtl w:val="0"/>
        </w:rPr>
        <w:t xml:space="preserve">: </w:t>
      </w:r>
      <w:r>
        <w:rPr>
          <w:rtl w:val="0"/>
        </w:rPr>
        <w:t>“Για το νομοσχέδιο που κατατέθηκε στη Βουλή από την κυβέρνηση για την Επαγγελματική Εκπαίδευση και Κατάρτιση”</w:t>
      </w:r>
      <w:r>
        <w:rPr>
          <w:rtl w:val="0"/>
        </w:rPr>
        <w:t>.</w:t>
      </w:r>
    </w:p>
    <w:p>
      <w:pPr>
        <w:pStyle w:val="Normal.0"/>
        <w:spacing w:before="120" w:after="120" w:line="276" w:lineRule="auto"/>
        <w:jc w:val="center"/>
      </w:pPr>
    </w:p>
    <w:p>
      <w:pPr>
        <w:pStyle w:val="Normal.0"/>
        <w:spacing w:before="120" w:after="120" w:line="276" w:lineRule="auto"/>
        <w:jc w:val="center"/>
        <w:rPr>
          <w:rStyle w:val="Κανένα A"/>
          <w:b w:val="1"/>
          <w:bCs w:val="1"/>
          <w:strike w:val="1"/>
          <w:dstrike w:val="0"/>
          <w:sz w:val="28"/>
          <w:szCs w:val="28"/>
        </w:rPr>
      </w:pPr>
      <w:r>
        <w:rPr>
          <w:rStyle w:val="Κανένα A"/>
          <w:b w:val="1"/>
          <w:bCs w:val="1"/>
          <w:sz w:val="28"/>
          <w:szCs w:val="28"/>
          <w:rtl w:val="0"/>
        </w:rPr>
        <w:t>Ν</w:t>
      </w:r>
      <w:r>
        <w:rPr>
          <w:rStyle w:val="Κανένα A"/>
          <w:b w:val="1"/>
          <w:bCs w:val="1"/>
          <w:sz w:val="28"/>
          <w:szCs w:val="28"/>
          <w:rtl w:val="0"/>
        </w:rPr>
        <w:t>/</w:t>
      </w:r>
      <w:r>
        <w:rPr>
          <w:rStyle w:val="Κανένα A"/>
          <w:b w:val="1"/>
          <w:bCs w:val="1"/>
          <w:sz w:val="28"/>
          <w:szCs w:val="28"/>
          <w:rtl w:val="0"/>
        </w:rPr>
        <w:t>Σ για την Επαγγελματική Εκπαίδευση</w:t>
      </w:r>
      <w:r>
        <w:rPr>
          <w:rStyle w:val="Κανένα A"/>
          <w:b w:val="1"/>
          <w:bCs w:val="1"/>
          <w:sz w:val="28"/>
          <w:szCs w:val="28"/>
          <w:rtl w:val="0"/>
        </w:rPr>
        <w:t xml:space="preserve">: </w:t>
      </w:r>
      <w:r>
        <w:rPr>
          <w:rStyle w:val="Κανένα A"/>
          <w:b w:val="1"/>
          <w:bCs w:val="1"/>
          <w:sz w:val="28"/>
          <w:szCs w:val="28"/>
          <w:rtl w:val="0"/>
        </w:rPr>
        <w:t>Μακριά από τις ανάγκες των νέων για αναβαθμισμένη Επαγγελματική Εκπαίδευση και πτυχίο με αντίκρισμα</w:t>
      </w:r>
      <w:r>
        <w:rPr>
          <w:rStyle w:val="Κανένα A"/>
          <w:b w:val="1"/>
          <w:bCs w:val="1"/>
          <w:sz w:val="28"/>
          <w:szCs w:val="28"/>
          <w:rtl w:val="0"/>
          <w:lang w:val="ru-RU"/>
        </w:rPr>
        <w:t>!</w:t>
      </w:r>
    </w:p>
    <w:p>
      <w:pPr>
        <w:pStyle w:val="Normal.0"/>
        <w:spacing w:before="120" w:after="120" w:line="276" w:lineRule="auto"/>
        <w:jc w:val="both"/>
      </w:pPr>
      <w:r>
        <w:rPr>
          <w:rtl w:val="0"/>
        </w:rPr>
        <w:t>Η κυβέρνηση εργαλειοποεί την πανδημία</w:t>
      </w:r>
      <w:r>
        <w:rPr>
          <w:rtl w:val="0"/>
        </w:rPr>
        <w:t xml:space="preserve">. </w:t>
      </w:r>
      <w:r>
        <w:rPr>
          <w:rtl w:val="0"/>
        </w:rPr>
        <w:t xml:space="preserve">Μετά την ψήφιση του πολυνομοσχεδίου </w:t>
      </w:r>
      <w:r>
        <w:rPr>
          <w:rtl w:val="0"/>
          <w:lang w:val="en-US"/>
        </w:rPr>
        <w:t xml:space="preserve">4692/2020 </w:t>
      </w:r>
      <w:r>
        <w:rPr>
          <w:rtl w:val="0"/>
        </w:rPr>
        <w:t>την περίοδο της πρώτης καραντίνας</w:t>
      </w:r>
      <w:r>
        <w:rPr>
          <w:rtl w:val="0"/>
        </w:rPr>
        <w:t xml:space="preserve">, </w:t>
      </w:r>
      <w:r>
        <w:rPr>
          <w:rtl w:val="0"/>
        </w:rPr>
        <w:t>που αύξησε τον αριθμό των παιδιών στα τμήματα</w:t>
      </w:r>
      <w:r>
        <w:rPr>
          <w:rtl w:val="0"/>
        </w:rPr>
        <w:t xml:space="preserve">, </w:t>
      </w:r>
      <w:r>
        <w:rPr>
          <w:rtl w:val="0"/>
        </w:rPr>
        <w:t>εν μέσω πανδημίας</w:t>
      </w:r>
      <w:r>
        <w:rPr>
          <w:rtl w:val="0"/>
        </w:rPr>
        <w:t xml:space="preserve">, </w:t>
      </w:r>
      <w:r>
        <w:rPr>
          <w:rtl w:val="0"/>
        </w:rPr>
        <w:t>το Υπουργείο Παιδείας “ξαναχτυπά”</w:t>
      </w:r>
      <w:r>
        <w:rPr>
          <w:rtl w:val="0"/>
        </w:rPr>
        <w:t xml:space="preserve">. </w:t>
      </w:r>
      <w:r>
        <w:rPr>
          <w:rtl w:val="0"/>
        </w:rPr>
        <w:t xml:space="preserve">Περίμενε τη δεύτερη καραντίνα για να καταθέσει το νομοσχέδιο για την Επαγγελματική Εκπαίδευση και Κατάρτιση </w:t>
      </w:r>
      <w:r>
        <w:rPr>
          <w:rtl w:val="0"/>
        </w:rPr>
        <w:t>(</w:t>
      </w:r>
      <w:r>
        <w:rPr>
          <w:rStyle w:val="Κανένα A"/>
          <w:rtl w:val="0"/>
          <w:lang w:val="en-US"/>
        </w:rPr>
        <w:t>EEK</w:t>
      </w:r>
      <w:r>
        <w:rPr>
          <w:rtl w:val="0"/>
        </w:rPr>
        <w:t xml:space="preserve">), </w:t>
      </w:r>
      <w:r>
        <w:rPr>
          <w:rtl w:val="0"/>
        </w:rPr>
        <w:t>με κλειστά σχολεία</w:t>
      </w:r>
      <w:r>
        <w:rPr>
          <w:rtl w:val="0"/>
        </w:rPr>
        <w:t xml:space="preserve">. </w:t>
      </w:r>
      <w:r>
        <w:rPr>
          <w:rtl w:val="0"/>
        </w:rPr>
        <w:t>Ακόμα μια εχθρική και απαξιωτική ενέργεια απέναντι στα σωματεία και τους εργαζόμενους</w:t>
      </w:r>
      <w:r>
        <w:rPr>
          <w:rtl w:val="0"/>
        </w:rPr>
        <w:t>.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before="120" w:after="120" w:line="276" w:lineRule="auto"/>
        <w:jc w:val="both"/>
      </w:pPr>
      <w:r>
        <w:rPr>
          <w:rtl w:val="0"/>
        </w:rPr>
        <w:t>Χρόνια τώρα οι σπουδαστές</w:t>
      </w:r>
      <w:r>
        <w:rPr>
          <w:rtl w:val="0"/>
        </w:rPr>
        <w:t xml:space="preserve">, </w:t>
      </w:r>
      <w:r>
        <w:rPr>
          <w:rtl w:val="0"/>
        </w:rPr>
        <w:t>μαζί με τους εκπαιδευτικούς τους</w:t>
      </w:r>
      <w:r>
        <w:rPr>
          <w:rtl w:val="0"/>
        </w:rPr>
        <w:t xml:space="preserve">, </w:t>
      </w:r>
      <w:r>
        <w:rPr>
          <w:rtl w:val="0"/>
        </w:rPr>
        <w:t>διεκδικούν και παλεύουν για αναβαθμισμένες σπουδές στην τεχνική</w:t>
      </w:r>
      <w:r>
        <w:rPr>
          <w:rtl w:val="0"/>
        </w:rPr>
        <w:t>-</w:t>
      </w:r>
      <w:r>
        <w:rPr>
          <w:rtl w:val="0"/>
        </w:rPr>
        <w:t>επαγγελματική εκπαίδευση</w:t>
      </w:r>
      <w:r>
        <w:rPr>
          <w:rtl w:val="0"/>
        </w:rPr>
        <w:t xml:space="preserve">, </w:t>
      </w:r>
      <w:r>
        <w:rPr>
          <w:rtl w:val="0"/>
        </w:rPr>
        <w:t>με σύγχρονα και επαρκή εργαστήρια</w:t>
      </w:r>
      <w:r>
        <w:rPr>
          <w:rtl w:val="0"/>
        </w:rPr>
        <w:t xml:space="preserve">, </w:t>
      </w:r>
      <w:r>
        <w:rPr>
          <w:rtl w:val="0"/>
        </w:rPr>
        <w:t>υποδομές και εξοπλισμό</w:t>
      </w:r>
      <w:r>
        <w:rPr>
          <w:rtl w:val="0"/>
        </w:rPr>
        <w:t xml:space="preserve">. </w:t>
      </w:r>
      <w:r>
        <w:rPr>
          <w:rtl w:val="0"/>
        </w:rPr>
        <w:t>Οι νέοι και νέες διεκδικούν να σπουδάζουν στις ειδικότητες που επιθυμούν και όχι να αναγκάζονται να ακολουθούν άσχετες με τις προτιμήσεις τους</w:t>
      </w:r>
      <w:r>
        <w:rPr>
          <w:rtl w:val="0"/>
        </w:rPr>
        <w:t xml:space="preserve">, </w:t>
      </w:r>
      <w:r>
        <w:rPr>
          <w:rtl w:val="0"/>
        </w:rPr>
        <w:t>ανάλογα με τα τμήματα που έχει το κάθε σχολείο</w:t>
      </w:r>
      <w:r>
        <w:rPr>
          <w:rtl w:val="0"/>
        </w:rPr>
        <w:t xml:space="preserve">. </w:t>
      </w:r>
      <w:r>
        <w:rPr>
          <w:rtl w:val="0"/>
        </w:rPr>
        <w:t>Όλη η εκπαιδευτική κοινότητα απαιτεί μαζικές προσλήψεις μόνιμων εκπαιδευτικών</w:t>
      </w:r>
      <w:r>
        <w:rPr>
          <w:rtl w:val="0"/>
        </w:rPr>
        <w:t xml:space="preserve">, </w:t>
      </w:r>
      <w:r>
        <w:rPr>
          <w:rtl w:val="0"/>
        </w:rPr>
        <w:t>πλήρη εργασιακά και ασφαλιστικά δικαιώματα κατά τη διάρκεια της μαθητείας</w:t>
      </w:r>
      <w:r>
        <w:rPr>
          <w:rtl w:val="0"/>
        </w:rPr>
        <w:t>/</w:t>
      </w:r>
      <w:r>
        <w:rPr>
          <w:rtl w:val="0"/>
        </w:rPr>
        <w:t>πρακτικής άσκησης</w:t>
      </w:r>
      <w:r>
        <w:rPr>
          <w:rtl w:val="0"/>
        </w:rPr>
        <w:t xml:space="preserve">, </w:t>
      </w:r>
      <w:r>
        <w:rPr>
          <w:rtl w:val="0"/>
        </w:rPr>
        <w:t>πιστοποίηση μέσα στο πτυχίο</w:t>
      </w:r>
      <w:r>
        <w:rPr>
          <w:rtl w:val="0"/>
        </w:rPr>
        <w:t xml:space="preserve">, </w:t>
      </w:r>
      <w:r>
        <w:rPr>
          <w:rtl w:val="0"/>
        </w:rPr>
        <w:t>ριζικές αλλαγές στα αναλυτικά προγράμματα</w:t>
      </w:r>
      <w:r>
        <w:rPr>
          <w:rtl w:val="0"/>
        </w:rPr>
        <w:t xml:space="preserve">, </w:t>
      </w:r>
      <w:r>
        <w:rPr>
          <w:rtl w:val="0"/>
        </w:rPr>
        <w:t>ώστε να ανταποκρίνονται στις σύγχρονες εξελίξεις της επιστήμης και της τεχνολογίας</w:t>
      </w:r>
      <w:r>
        <w:rPr>
          <w:rtl w:val="0"/>
        </w:rPr>
        <w:t xml:space="preserve">. </w:t>
      </w:r>
      <w:r>
        <w:rPr>
          <w:rStyle w:val="Κανένα A"/>
          <w:b w:val="1"/>
          <w:bCs w:val="1"/>
          <w:rtl w:val="0"/>
        </w:rPr>
        <w:t>Αντί για όλα αυτά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το</w:t>
      </w:r>
      <w:r>
        <w:rPr>
          <w:rtl w:val="0"/>
        </w:rPr>
        <w:t xml:space="preserve"> </w:t>
      </w:r>
      <w:r>
        <w:rPr>
          <w:rStyle w:val="Κανένα A"/>
          <w:b w:val="1"/>
          <w:bCs w:val="1"/>
          <w:rtl w:val="0"/>
        </w:rPr>
        <w:t>νομοσχέδιο που σχεδιάζει να ψηφίσει η κυβέρνηση είναι μακριά από την ανάγκη για ποιοτική και αναβαθμισμένη επαγγελματική εκπαίδευση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για πτυχία που θα έχουν πραγματικό αντίκρισμα</w:t>
      </w:r>
      <w:r>
        <w:rPr>
          <w:rStyle w:val="Κανένα A"/>
          <w:b w:val="1"/>
          <w:bCs w:val="1"/>
          <w:rtl w:val="0"/>
          <w:lang w:val="ru-RU"/>
        </w:rPr>
        <w:t>!</w:t>
      </w:r>
      <w:r>
        <w:rPr>
          <w:rtl w:val="0"/>
        </w:rPr>
        <w:t xml:space="preserve"> Είναι χαρακτηριστική η πρόβλεψη του φετινού προϋπολογισμού για την επαγγελματική εκπαίδευση και κατάρτιση</w:t>
      </w:r>
      <w:r>
        <w:rPr>
          <w:rtl w:val="0"/>
        </w:rPr>
        <w:t xml:space="preserve">, </w:t>
      </w:r>
      <w:r>
        <w:rPr>
          <w:rtl w:val="0"/>
        </w:rPr>
        <w:t xml:space="preserve">που είναι μειωμένος κατά </w:t>
      </w:r>
      <w:r>
        <w:rPr>
          <w:rtl w:val="0"/>
          <w:lang w:val="pt-PT"/>
        </w:rPr>
        <w:t>33,38% (</w:t>
      </w:r>
      <w:r>
        <w:rPr>
          <w:rtl w:val="0"/>
        </w:rPr>
        <w:t xml:space="preserve">από </w:t>
      </w:r>
      <w:r>
        <w:rPr>
          <w:rtl w:val="0"/>
        </w:rPr>
        <w:t xml:space="preserve">85 </w:t>
      </w:r>
      <w:r>
        <w:rPr>
          <w:rtl w:val="0"/>
        </w:rPr>
        <w:t xml:space="preserve">στα </w:t>
      </w:r>
      <w:r>
        <w:rPr>
          <w:rtl w:val="0"/>
        </w:rPr>
        <w:t xml:space="preserve">56 </w:t>
      </w:r>
      <w:r>
        <w:rPr>
          <w:rtl w:val="0"/>
        </w:rPr>
        <w:t>εκατ</w:t>
      </w:r>
      <w:r>
        <w:rPr>
          <w:rtl w:val="0"/>
        </w:rPr>
        <w:t>.</w:t>
      </w:r>
      <w:r>
        <w:rPr>
          <w:rtl w:val="0"/>
          <w:lang w:val="pt-PT"/>
        </w:rPr>
        <w:t>€</w:t>
      </w:r>
      <w:r>
        <w:rPr>
          <w:rtl w:val="0"/>
        </w:rPr>
        <w:t xml:space="preserve">). </w:t>
      </w:r>
      <w:r>
        <w:rPr>
          <w:rtl w:val="0"/>
        </w:rPr>
        <w:t>Για τέτοια αναβάθμιση μιλάμε…</w:t>
      </w:r>
    </w:p>
    <w:p>
      <w:pPr>
        <w:pStyle w:val="Normal.0"/>
        <w:spacing w:before="120" w:after="120" w:line="276" w:lineRule="auto"/>
        <w:jc w:val="both"/>
      </w:pPr>
      <w:r>
        <w:rPr>
          <w:rtl w:val="0"/>
        </w:rPr>
        <w:t>Πιο συγκεκριμένα το νομοσχέδιο μεταξύ άλλων προβλέπει</w:t>
      </w:r>
      <w:r>
        <w:rPr>
          <w:rtl w:val="0"/>
        </w:rPr>
        <w:t>:</w:t>
      </w:r>
    </w:p>
    <w:p>
      <w:pPr>
        <w:pStyle w:val="Normal.0"/>
        <w:numPr>
          <w:ilvl w:val="0"/>
          <w:numId w:val="2"/>
        </w:numPr>
        <w:spacing w:before="120" w:after="120" w:line="276" w:lineRule="auto"/>
        <w:jc w:val="both"/>
      </w:pPr>
      <w:r>
        <w:rPr>
          <w:rStyle w:val="Κανένα A"/>
          <w:b w:val="1"/>
          <w:bCs w:val="1"/>
          <w:rtl w:val="0"/>
        </w:rPr>
        <w:t xml:space="preserve">Θεσμοθέτηση διετών μεταγυμνασιακών Επαγγελματικών Σχολών Κατάρτισης </w:t>
      </w:r>
      <w:r>
        <w:rPr>
          <w:rStyle w:val="Κανένα A"/>
          <w:b w:val="1"/>
          <w:bCs w:val="1"/>
          <w:rtl w:val="0"/>
        </w:rPr>
        <w:t>(</w:t>
      </w:r>
      <w:r>
        <w:rPr>
          <w:rStyle w:val="Κανένα A"/>
          <w:b w:val="1"/>
          <w:bCs w:val="1"/>
          <w:rtl w:val="0"/>
        </w:rPr>
        <w:t>ΕΣΚ</w:t>
      </w:r>
      <w:r>
        <w:rPr>
          <w:rStyle w:val="Κανένα A"/>
          <w:b w:val="1"/>
          <w:bCs w:val="1"/>
          <w:rtl w:val="0"/>
        </w:rPr>
        <w:t>)</w:t>
      </w:r>
      <w:r>
        <w:rPr>
          <w:rtl w:val="0"/>
        </w:rPr>
        <w:t xml:space="preserve">, </w:t>
      </w:r>
      <w:r>
        <w:rPr>
          <w:rtl w:val="0"/>
        </w:rPr>
        <w:t xml:space="preserve">ώστε να καλυφθεί το κενό στο επίπεδο </w:t>
      </w:r>
      <w:r>
        <w:rPr>
          <w:rtl w:val="0"/>
        </w:rPr>
        <w:t xml:space="preserve">3 </w:t>
      </w:r>
      <w:r>
        <w:rPr>
          <w:rtl w:val="0"/>
        </w:rPr>
        <w:t>του Εθνικού Πλαισίου Προσόντων που διαπιστώνει η κυβέρνηση</w:t>
      </w:r>
      <w:r>
        <w:rPr>
          <w:rtl w:val="0"/>
        </w:rPr>
        <w:t xml:space="preserve">, </w:t>
      </w:r>
      <w:r>
        <w:rPr>
          <w:rtl w:val="0"/>
        </w:rPr>
        <w:t>με βάση τις οδηγίες και το αντίστοιχο πλαίσιο της Ευρωπαϊκής Ένωσης</w:t>
      </w:r>
      <w:r>
        <w:rPr>
          <w:rtl w:val="0"/>
        </w:rPr>
        <w:t xml:space="preserve">. </w:t>
      </w:r>
      <w:r>
        <w:rPr>
          <w:rtl w:val="0"/>
        </w:rPr>
        <w:t xml:space="preserve">Στο επίπεδο </w:t>
      </w:r>
      <w:r>
        <w:rPr>
          <w:rtl w:val="0"/>
        </w:rPr>
        <w:t xml:space="preserve">3 </w:t>
      </w:r>
      <w:r>
        <w:rPr>
          <w:rtl w:val="0"/>
        </w:rPr>
        <w:t>κατατάσσονται και οι ΕΠΑΣ Μαθητείας του ΟΑΕΔ</w:t>
      </w:r>
      <w:r>
        <w:rPr>
          <w:rtl w:val="0"/>
        </w:rPr>
        <w:t xml:space="preserve">. </w:t>
      </w:r>
      <w:r>
        <w:rPr>
          <w:rtl w:val="0"/>
        </w:rPr>
        <w:t>Δεν είναι τυχαίο ότι το Υπουργείο Παιδείας ξεχωρίζει αυτό το σημείο ως κύριο στόχο του νομοσχεδίου</w:t>
      </w:r>
      <w:r>
        <w:rPr>
          <w:rtl w:val="0"/>
        </w:rPr>
        <w:t xml:space="preserve">. </w:t>
      </w:r>
      <w:r>
        <w:rPr>
          <w:rtl w:val="0"/>
        </w:rPr>
        <w:t>Στις ΕΣΚ αλλά και στις ΕΠΑΣ του ΟΑΕΔ</w:t>
      </w:r>
      <w:r>
        <w:rPr>
          <w:rtl w:val="0"/>
        </w:rPr>
        <w:t xml:space="preserve">, </w:t>
      </w:r>
      <w:r>
        <w:rPr>
          <w:rtl w:val="0"/>
        </w:rPr>
        <w:t>από την πρώτη ημέρα</w:t>
      </w:r>
      <w:r>
        <w:rPr>
          <w:rtl w:val="0"/>
        </w:rPr>
        <w:t xml:space="preserve">, </w:t>
      </w:r>
      <w:r>
        <w:rPr>
          <w:rtl w:val="0"/>
        </w:rPr>
        <w:t>ο μαθητής “ασκείται σε πρακτική άσκηση</w:t>
      </w:r>
      <w:r>
        <w:rPr>
          <w:rtl w:val="0"/>
        </w:rPr>
        <w:t>/</w:t>
      </w:r>
      <w:r>
        <w:rPr>
          <w:rtl w:val="0"/>
        </w:rPr>
        <w:t>μαθητεία” σε εργοδότες και παράλληλα παρακολουθεί θεωρητικά</w:t>
      </w:r>
      <w:r>
        <w:rPr>
          <w:rtl w:val="0"/>
        </w:rPr>
        <w:t>-</w:t>
      </w:r>
      <w:r>
        <w:rPr>
          <w:rtl w:val="0"/>
        </w:rPr>
        <w:t>εργαστηριακά μαθήματα</w:t>
      </w:r>
      <w:r>
        <w:rPr>
          <w:rtl w:val="0"/>
        </w:rPr>
        <w:t xml:space="preserve">. </w:t>
      </w:r>
      <w:r>
        <w:rPr>
          <w:rtl w:val="0"/>
        </w:rPr>
        <w:t>Δηλαδή</w:t>
      </w:r>
      <w:r>
        <w:rPr>
          <w:rtl w:val="0"/>
        </w:rPr>
        <w:t xml:space="preserve">, </w:t>
      </w:r>
      <w:r>
        <w:rPr>
          <w:rtl w:val="0"/>
        </w:rPr>
        <w:t>ο νέος</w:t>
      </w:r>
      <w:r>
        <w:rPr>
          <w:rtl w:val="0"/>
        </w:rPr>
        <w:t xml:space="preserve">, </w:t>
      </w:r>
      <w:r>
        <w:rPr>
          <w:rtl w:val="0"/>
        </w:rPr>
        <w:t xml:space="preserve">από την ηλικία των </w:t>
      </w:r>
      <w:r>
        <w:rPr>
          <w:rtl w:val="0"/>
        </w:rPr>
        <w:t xml:space="preserve">15 </w:t>
      </w:r>
      <w:r>
        <w:rPr>
          <w:rtl w:val="0"/>
        </w:rPr>
        <w:t>ετών</w:t>
      </w:r>
      <w:r>
        <w:rPr>
          <w:rtl w:val="0"/>
        </w:rPr>
        <w:t xml:space="preserve">, </w:t>
      </w:r>
      <w:r>
        <w:rPr>
          <w:rtl w:val="0"/>
        </w:rPr>
        <w:t>διώχνεται από το σχολείο</w:t>
      </w:r>
      <w:r>
        <w:rPr>
          <w:rtl w:val="0"/>
        </w:rPr>
        <w:t xml:space="preserve">, </w:t>
      </w:r>
      <w:r>
        <w:rPr>
          <w:rtl w:val="0"/>
        </w:rPr>
        <w:t>οδηγείται στην κατάρτιση και στην ανήλικη εργασία</w:t>
      </w:r>
      <w:r>
        <w:rPr>
          <w:rtl w:val="0"/>
        </w:rPr>
        <w:t xml:space="preserve">, </w:t>
      </w:r>
      <w:r>
        <w:rPr>
          <w:rtl w:val="0"/>
        </w:rPr>
        <w:t>η οποία μάλιστα  μπορεί να χρηματοδοτείται και από το κράτος</w:t>
      </w:r>
      <w:r>
        <w:rPr>
          <w:rtl w:val="0"/>
        </w:rPr>
        <w:t xml:space="preserve">, </w:t>
      </w:r>
      <w:r>
        <w:rPr>
          <w:rtl w:val="0"/>
        </w:rPr>
        <w:t>ως «τσάμπα» εργατικό δυναμικό για τις επιχειρήσεις</w:t>
      </w:r>
      <w:r>
        <w:rPr>
          <w:rtl w:val="0"/>
        </w:rPr>
        <w:t xml:space="preserve">. </w:t>
      </w:r>
      <w:r>
        <w:rPr>
          <w:rStyle w:val="Κανένα A"/>
          <w:b w:val="1"/>
          <w:bCs w:val="1"/>
          <w:rtl w:val="0"/>
        </w:rPr>
        <w:t>Ο μαθητής αποκόπτεται ακόμα πιο νωρίς</w:t>
      </w:r>
      <w:r>
        <w:rPr>
          <w:rtl w:val="0"/>
        </w:rPr>
        <w:t xml:space="preserve"> από την γενική μόρφωση που παρέχεται</w:t>
      </w:r>
      <w:r>
        <w:rPr>
          <w:rtl w:val="0"/>
        </w:rPr>
        <w:t xml:space="preserve">, </w:t>
      </w:r>
      <w:r>
        <w:rPr>
          <w:rtl w:val="0"/>
        </w:rPr>
        <w:t>με τα μαθήματα γενικής παιδείας στα ΓΕΛ</w:t>
      </w:r>
      <w:r>
        <w:rPr>
          <w:rtl w:val="0"/>
        </w:rPr>
        <w:t xml:space="preserve">, </w:t>
      </w:r>
      <w:r>
        <w:rPr>
          <w:rtl w:val="0"/>
        </w:rPr>
        <w:t xml:space="preserve">αλλά και στα ΕΠΑΛ </w:t>
      </w:r>
      <w:r>
        <w:rPr>
          <w:rtl w:val="0"/>
        </w:rPr>
        <w:t>(</w:t>
      </w:r>
      <w:r>
        <w:rPr>
          <w:rtl w:val="0"/>
        </w:rPr>
        <w:t>Γλώσσα</w:t>
      </w:r>
      <w:r>
        <w:rPr>
          <w:rtl w:val="0"/>
        </w:rPr>
        <w:t xml:space="preserve">, </w:t>
      </w:r>
      <w:r>
        <w:rPr>
          <w:rtl w:val="0"/>
        </w:rPr>
        <w:t>Ιστορία</w:t>
      </w:r>
      <w:r>
        <w:rPr>
          <w:rtl w:val="0"/>
        </w:rPr>
        <w:t xml:space="preserve">, </w:t>
      </w:r>
      <w:r>
        <w:rPr>
          <w:rtl w:val="0"/>
        </w:rPr>
        <w:t>Φυσική</w:t>
      </w:r>
      <w:r>
        <w:rPr>
          <w:rtl w:val="0"/>
        </w:rPr>
        <w:t xml:space="preserve">, </w:t>
      </w:r>
      <w:r>
        <w:rPr>
          <w:rtl w:val="0"/>
        </w:rPr>
        <w:t>Χημεία</w:t>
      </w:r>
      <w:r>
        <w:rPr>
          <w:rtl w:val="0"/>
        </w:rPr>
        <w:t xml:space="preserve">, </w:t>
      </w:r>
      <w:r>
        <w:rPr>
          <w:rtl w:val="0"/>
        </w:rPr>
        <w:t>Καλλιτεχνική Παιδεία κλπ</w:t>
      </w:r>
      <w:r>
        <w:rPr>
          <w:rtl w:val="0"/>
        </w:rPr>
        <w:t xml:space="preserve">.) </w:t>
      </w:r>
      <w:r>
        <w:rPr>
          <w:rtl w:val="0"/>
        </w:rPr>
        <w:t xml:space="preserve">η οποία είναι αναγκαία για την ολόπλευρη ανάπτυξη της προσωπικότητας και αποτελεί τη </w:t>
      </w:r>
      <w:r>
        <w:rPr>
          <w:rStyle w:val="Κανένα A"/>
          <w:i w:val="1"/>
          <w:iCs w:val="1"/>
          <w:rtl w:val="0"/>
        </w:rPr>
        <w:t>βάση για την ολοκληρωμένη μετέπειτα επαγγελματική πορεία</w:t>
      </w:r>
      <w:r>
        <w:rPr>
          <w:rtl w:val="0"/>
        </w:rPr>
        <w:t xml:space="preserve">, </w:t>
      </w:r>
      <w:r>
        <w:rPr>
          <w:rtl w:val="0"/>
        </w:rPr>
        <w:t>ανεξάρτητα από το επάγγελμα που θα ακολουθήσει στη ζωή του</w:t>
      </w:r>
      <w:r>
        <w:rPr>
          <w:rtl w:val="0"/>
        </w:rPr>
        <w:t xml:space="preserve">. </w:t>
      </w:r>
    </w:p>
    <w:p>
      <w:pPr>
        <w:pStyle w:val="Normal.0"/>
        <w:numPr>
          <w:ilvl w:val="0"/>
          <w:numId w:val="2"/>
        </w:numPr>
        <w:spacing w:before="120" w:after="120" w:line="276" w:lineRule="auto"/>
        <w:jc w:val="both"/>
      </w:pPr>
      <w:r>
        <w:rPr>
          <w:rStyle w:val="Κανένα A"/>
          <w:b w:val="1"/>
          <w:bCs w:val="1"/>
          <w:rtl w:val="0"/>
        </w:rPr>
        <w:t xml:space="preserve">Θεσμοθέτηση νέων οργάνων σε περιφερειακό </w:t>
      </w:r>
      <w:r>
        <w:rPr>
          <w:rStyle w:val="Κανένα A"/>
          <w:b w:val="1"/>
          <w:bCs w:val="1"/>
          <w:rtl w:val="0"/>
        </w:rPr>
        <w:t>(</w:t>
      </w:r>
      <w:r>
        <w:rPr>
          <w:rStyle w:val="Κανένα A"/>
          <w:b w:val="1"/>
          <w:bCs w:val="1"/>
          <w:rtl w:val="0"/>
        </w:rPr>
        <w:t>ΣΣΠΑΕ</w:t>
      </w:r>
      <w:r>
        <w:rPr>
          <w:rStyle w:val="Κανένα A"/>
          <w:b w:val="1"/>
          <w:bCs w:val="1"/>
          <w:rtl w:val="0"/>
        </w:rPr>
        <w:t xml:space="preserve">), </w:t>
      </w:r>
      <w:r>
        <w:rPr>
          <w:rStyle w:val="Κανένα A"/>
          <w:b w:val="1"/>
          <w:bCs w:val="1"/>
          <w:rtl w:val="0"/>
        </w:rPr>
        <w:t xml:space="preserve">κλαδικό και κεντρικό επίπεδο </w:t>
      </w:r>
      <w:r>
        <w:rPr>
          <w:rStyle w:val="Κανένα A"/>
          <w:b w:val="1"/>
          <w:bCs w:val="1"/>
          <w:rtl w:val="0"/>
        </w:rPr>
        <w:t>(</w:t>
      </w:r>
      <w:r>
        <w:rPr>
          <w:rStyle w:val="Κανένα A"/>
          <w:b w:val="1"/>
          <w:bCs w:val="1"/>
          <w:rtl w:val="0"/>
        </w:rPr>
        <w:t>ΚΣΕΕΚ</w:t>
      </w:r>
      <w:r>
        <w:rPr>
          <w:rStyle w:val="Κανένα A"/>
          <w:b w:val="1"/>
          <w:bCs w:val="1"/>
          <w:rtl w:val="0"/>
        </w:rPr>
        <w:t>)</w:t>
      </w:r>
      <w:r>
        <w:rPr>
          <w:rtl w:val="0"/>
        </w:rPr>
        <w:t xml:space="preserve"> που θα εισηγούνται τις ειδικότητες και τους τομείς της ΕΕΚ</w:t>
      </w:r>
      <w:r>
        <w:rPr>
          <w:rtl w:val="0"/>
        </w:rPr>
        <w:t xml:space="preserve">, </w:t>
      </w:r>
      <w:r>
        <w:rPr>
          <w:rtl w:val="0"/>
        </w:rPr>
        <w:t>θα παρεμβαίνουν στα αναλυτικά προγράμματα</w:t>
      </w:r>
      <w:r>
        <w:rPr>
          <w:rtl w:val="0"/>
        </w:rPr>
        <w:t xml:space="preserve">, </w:t>
      </w:r>
      <w:r>
        <w:rPr>
          <w:rtl w:val="0"/>
        </w:rPr>
        <w:t>θα προωθούν την ανάπτυξη συγκεκριμένων δεξιοτήτων έχοντας ως βασικό κριτήριο τις εφήμερες ανάγκες των επιχειρήσεων σε τοπικό επίπεδο</w:t>
      </w:r>
      <w:r>
        <w:rPr>
          <w:rtl w:val="0"/>
        </w:rPr>
        <w:t xml:space="preserve">. </w:t>
      </w:r>
      <w:r>
        <w:rPr>
          <w:rStyle w:val="Κανένα A"/>
          <w:b w:val="1"/>
          <w:bCs w:val="1"/>
          <w:rtl w:val="0"/>
        </w:rPr>
        <w:t>Η κυβέρνηση διατηρεί και εξειδικεύει το μηχανισμό για τον καθορισμό των ειδικοτήτων από την αγορά εργασίας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όπως προβλέπονταν από προηγούμενα νομοθετικά πλαίσια που η κυβέρνηση του ΣΥΡΙΖΑ άφησε ανέγγιχτα</w:t>
      </w:r>
      <w:r>
        <w:rPr>
          <w:rStyle w:val="Κανένα A"/>
          <w:b w:val="1"/>
          <w:bCs w:val="1"/>
          <w:rtl w:val="0"/>
        </w:rPr>
        <w:t xml:space="preserve">. </w:t>
      </w:r>
    </w:p>
    <w:p>
      <w:pPr>
        <w:pStyle w:val="Normal.0"/>
        <w:spacing w:before="120" w:after="120" w:line="276" w:lineRule="auto"/>
        <w:ind w:left="357" w:firstLine="0"/>
        <w:jc w:val="both"/>
      </w:pPr>
      <w:r>
        <w:rPr>
          <w:rtl w:val="0"/>
        </w:rPr>
        <w:t xml:space="preserve">Οι αρμοδιότητες των οργάνων αυτών θα αφορούν τα επίπεδα προσόντων </w:t>
      </w:r>
      <w:r>
        <w:rPr>
          <w:rtl w:val="0"/>
        </w:rPr>
        <w:t xml:space="preserve">3, 4 </w:t>
      </w:r>
      <w:r>
        <w:rPr>
          <w:rtl w:val="0"/>
        </w:rPr>
        <w:t xml:space="preserve">και </w:t>
      </w:r>
      <w:r>
        <w:rPr>
          <w:rtl w:val="0"/>
        </w:rPr>
        <w:t xml:space="preserve">5 </w:t>
      </w:r>
      <w:r>
        <w:rPr>
          <w:rtl w:val="0"/>
        </w:rPr>
        <w:t xml:space="preserve">που καλύπτουν όλο το φάσμα της ΕΕΚ </w:t>
      </w:r>
      <w:r>
        <w:rPr>
          <w:rtl w:val="0"/>
        </w:rPr>
        <w:t>(</w:t>
      </w:r>
      <w:r>
        <w:rPr>
          <w:rtl w:val="0"/>
        </w:rPr>
        <w:t>μεταγυμνασικές σχολές</w:t>
      </w:r>
      <w:r>
        <w:rPr>
          <w:rtl w:val="0"/>
        </w:rPr>
        <w:t xml:space="preserve">, </w:t>
      </w:r>
      <w:r>
        <w:rPr>
          <w:rtl w:val="0"/>
        </w:rPr>
        <w:t>ΕΠΑΛ</w:t>
      </w:r>
      <w:r>
        <w:rPr>
          <w:rtl w:val="0"/>
        </w:rPr>
        <w:t xml:space="preserve">, </w:t>
      </w:r>
      <w:r>
        <w:rPr>
          <w:rtl w:val="0"/>
        </w:rPr>
        <w:t>ΙΕΚ</w:t>
      </w:r>
      <w:r>
        <w:rPr>
          <w:rtl w:val="0"/>
        </w:rPr>
        <w:t xml:space="preserve">). </w:t>
      </w:r>
      <w:r>
        <w:rPr>
          <w:rtl w:val="0"/>
        </w:rPr>
        <w:t>Στα όργανα αυτά θα συμμετέχουν οι λεγόμενοι “κοινωνικοί εταίροι”</w:t>
      </w:r>
      <w:r>
        <w:rPr>
          <w:rtl w:val="0"/>
        </w:rPr>
        <w:t xml:space="preserve">, </w:t>
      </w:r>
      <w:r>
        <w:rPr>
          <w:rtl w:val="0"/>
        </w:rPr>
        <w:t>δηλαδή</w:t>
      </w:r>
      <w:r>
        <w:rPr>
          <w:rtl w:val="0"/>
        </w:rPr>
        <w:t xml:space="preserve">, </w:t>
      </w:r>
      <w:r>
        <w:rPr>
          <w:rtl w:val="0"/>
        </w:rPr>
        <w:t>τόσο εκπρόσωποι των επιχειρήσεων όσο και της εργοδοτικής ΓΣΕΕ</w:t>
      </w:r>
      <w:r>
        <w:rPr>
          <w:rtl w:val="0"/>
        </w:rPr>
        <w:t xml:space="preserve">, </w:t>
      </w:r>
      <w:r>
        <w:rPr>
          <w:rtl w:val="0"/>
        </w:rPr>
        <w:t>για να διασφαλιστεί η εξυπηρέτηση των συμφερόντων τους</w:t>
      </w:r>
      <w:r>
        <w:rPr>
          <w:rtl w:val="0"/>
        </w:rPr>
        <w:t xml:space="preserve">. </w:t>
      </w:r>
    </w:p>
    <w:p>
      <w:pPr>
        <w:pStyle w:val="Normal.0"/>
        <w:spacing w:before="120" w:after="120" w:line="276" w:lineRule="auto"/>
        <w:ind w:left="357" w:firstLine="0"/>
        <w:jc w:val="both"/>
      </w:pPr>
      <w:r>
        <w:rPr>
          <w:rtl w:val="0"/>
        </w:rPr>
        <w:t>Αυτός ο σχεδιασμός</w:t>
      </w:r>
      <w:r>
        <w:rPr>
          <w:rtl w:val="0"/>
        </w:rPr>
        <w:t xml:space="preserve">, </w:t>
      </w:r>
      <w:r>
        <w:rPr>
          <w:rtl w:val="0"/>
        </w:rPr>
        <w:t>από τη μια</w:t>
      </w:r>
      <w:r>
        <w:rPr>
          <w:rtl w:val="0"/>
        </w:rPr>
        <w:t xml:space="preserve">, </w:t>
      </w:r>
      <w:r>
        <w:rPr>
          <w:rtl w:val="0"/>
        </w:rPr>
        <w:t>δημιουργεί αποφοίτους μιας χρήσης για τους εργοδότες</w:t>
      </w:r>
      <w:r>
        <w:rPr>
          <w:rtl w:val="0"/>
        </w:rPr>
        <w:t xml:space="preserve">, </w:t>
      </w:r>
      <w:r>
        <w:rPr>
          <w:rtl w:val="0"/>
        </w:rPr>
        <w:t>με δεξιότητες σε επαγγέλματα που σε σύντομο χρονικό διάστημα θα απαξιώνονται και</w:t>
      </w:r>
      <w:r>
        <w:rPr>
          <w:rtl w:val="0"/>
        </w:rPr>
        <w:t xml:space="preserve">, </w:t>
      </w:r>
      <w:r>
        <w:rPr>
          <w:rtl w:val="0"/>
        </w:rPr>
        <w:t>από την άλλη</w:t>
      </w:r>
      <w:r>
        <w:rPr>
          <w:rtl w:val="0"/>
        </w:rPr>
        <w:t xml:space="preserve">, </w:t>
      </w:r>
      <w:r>
        <w:rPr>
          <w:rtl w:val="0"/>
        </w:rPr>
        <w:t>δεν διασφαλίζει στους μαθητές την δυνατότητα επιλογής της ειδικότητας που επιθυμούν</w:t>
      </w:r>
      <w:r>
        <w:rPr>
          <w:rtl w:val="0"/>
        </w:rPr>
        <w:t xml:space="preserve">, </w:t>
      </w:r>
      <w:r>
        <w:rPr>
          <w:rtl w:val="0"/>
        </w:rPr>
        <w:t>ανεξάρτητα από την περιοχή που κατοικούν και δραστηριοποιούνται</w:t>
      </w:r>
      <w:r>
        <w:rPr>
          <w:rtl w:val="0"/>
        </w:rPr>
        <w:t xml:space="preserve">. </w:t>
      </w:r>
      <w:r>
        <w:rPr>
          <w:rtl w:val="0"/>
        </w:rPr>
        <w:t>Είναι χαρακτηριστικό το παράδειγμα που αξιοποιεί το Υπουργείο για την έμφαση στον Τομέα του Τουρισμού στις Κυκλάδες και τον Τομέα της ενέργειας στη Δυτική Μακεδονία</w:t>
      </w:r>
      <w:r>
        <w:rPr>
          <w:rtl w:val="0"/>
        </w:rPr>
        <w:t>.</w:t>
      </w:r>
    </w:p>
    <w:p>
      <w:pPr>
        <w:pStyle w:val="Normal.0"/>
        <w:numPr>
          <w:ilvl w:val="0"/>
          <w:numId w:val="2"/>
        </w:numPr>
        <w:spacing w:before="120" w:after="120" w:line="276" w:lineRule="auto"/>
        <w:jc w:val="both"/>
      </w:pPr>
      <w:r>
        <w:rPr>
          <w:rStyle w:val="Κανένα A"/>
          <w:b w:val="1"/>
          <w:bCs w:val="1"/>
          <w:rtl w:val="0"/>
        </w:rPr>
        <w:t>Ίδρυση πρότυπων ΕΠΑΛ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 xml:space="preserve">αρχικά </w:t>
      </w:r>
      <w:r>
        <w:rPr>
          <w:rStyle w:val="Κανένα A"/>
          <w:b w:val="1"/>
          <w:bCs w:val="1"/>
          <w:rtl w:val="0"/>
        </w:rPr>
        <w:t xml:space="preserve">15 </w:t>
      </w:r>
      <w:r>
        <w:rPr>
          <w:rStyle w:val="Κανένα A"/>
          <w:b w:val="1"/>
          <w:bCs w:val="1"/>
          <w:rtl w:val="0"/>
        </w:rPr>
        <w:t>και στη συνέχεια επέκταση τους σε όλη την επικράτεια</w:t>
      </w:r>
      <w:r>
        <w:rPr>
          <w:rStyle w:val="Κανένα A"/>
          <w:b w:val="1"/>
          <w:bCs w:val="1"/>
          <w:rtl w:val="0"/>
        </w:rPr>
        <w:t>.</w:t>
      </w:r>
      <w:r>
        <w:rPr>
          <w:rtl w:val="0"/>
        </w:rPr>
        <w:t xml:space="preserve"> Εισάγεται</w:t>
      </w:r>
      <w:r>
        <w:rPr>
          <w:rtl w:val="0"/>
        </w:rPr>
        <w:t xml:space="preserve">, </w:t>
      </w:r>
      <w:r>
        <w:rPr>
          <w:rtl w:val="0"/>
        </w:rPr>
        <w:t>δηλαδή</w:t>
      </w:r>
      <w:r>
        <w:rPr>
          <w:rtl w:val="0"/>
        </w:rPr>
        <w:t xml:space="preserve">, </w:t>
      </w:r>
      <w:r>
        <w:rPr>
          <w:rtl w:val="0"/>
        </w:rPr>
        <w:t>η κατηγοριοποίηση των σχολικών μονάδων και στην Επαγγελματική Εκπαίδευση</w:t>
      </w:r>
      <w:r>
        <w:rPr>
          <w:rtl w:val="0"/>
        </w:rPr>
        <w:t xml:space="preserve">. </w:t>
      </w:r>
      <w:r>
        <w:rPr>
          <w:rtl w:val="0"/>
        </w:rPr>
        <w:t>Στα πρότυπα ΕΠΑΛ θα εισάγονται μαθητές με βάση το βαθμό του απολυτηρίου Γυμνασίου ανεξάρτητα από τον τόπο κατοικίας</w:t>
      </w:r>
      <w:r>
        <w:rPr>
          <w:rtl w:val="0"/>
        </w:rPr>
        <w:t xml:space="preserve">. </w:t>
      </w:r>
      <w:r>
        <w:rPr>
          <w:rtl w:val="0"/>
        </w:rPr>
        <w:t>Σε αυτά τα σχολεία θα προβλέπονται ειδικά μαθήματα εφόσον έχουν ιδιαίτερο οικονομικό</w:t>
      </w:r>
      <w:r>
        <w:rPr>
          <w:rtl w:val="0"/>
        </w:rPr>
        <w:t>-</w:t>
      </w:r>
      <w:r>
        <w:rPr>
          <w:rtl w:val="0"/>
        </w:rPr>
        <w:t>αναπτυξιακό χαρακτήρα για την περιοχή</w:t>
      </w:r>
      <w:r>
        <w:rPr>
          <w:rtl w:val="0"/>
        </w:rPr>
        <w:t xml:space="preserve">, </w:t>
      </w:r>
      <w:r>
        <w:rPr>
          <w:rtl w:val="0"/>
        </w:rPr>
        <w:t>θα υπάρχει άμεση διασύνδεση με τις τοπικές επιχειρήσεις</w:t>
      </w:r>
      <w:r>
        <w:rPr>
          <w:rtl w:val="0"/>
        </w:rPr>
        <w:t xml:space="preserve">, </w:t>
      </w:r>
      <w:r>
        <w:rPr>
          <w:rtl w:val="0"/>
        </w:rPr>
        <w:t>ενώ θα παρέχεται και πρακτική άσκηση μίας</w:t>
      </w:r>
      <w:r>
        <w:rPr>
          <w:rtl w:val="0"/>
        </w:rPr>
        <w:t xml:space="preserve"> </w:t>
      </w:r>
      <w:r>
        <w:rPr>
          <w:rtl w:val="0"/>
        </w:rPr>
        <w:t xml:space="preserve">(1) </w:t>
      </w:r>
      <w:r>
        <w:rPr>
          <w:rtl w:val="0"/>
        </w:rPr>
        <w:t>ημέρας την εβδομάδα από τους μαθητές</w:t>
      </w:r>
      <w:r>
        <w:rPr>
          <w:rtl w:val="0"/>
        </w:rPr>
        <w:t xml:space="preserve">. </w:t>
      </w:r>
      <w:r>
        <w:rPr>
          <w:rtl w:val="0"/>
        </w:rPr>
        <w:t>Σχολεία “αφρόκρεμα” για τις ανάγκες των επιχειρήσεων</w:t>
      </w:r>
      <w:r>
        <w:rPr>
          <w:rtl w:val="0"/>
        </w:rPr>
        <w:t>.</w:t>
      </w:r>
    </w:p>
    <w:p>
      <w:pPr>
        <w:pStyle w:val="Normal.0"/>
        <w:spacing w:before="120" w:after="120" w:line="276" w:lineRule="auto"/>
        <w:ind w:left="357" w:firstLine="0"/>
        <w:jc w:val="both"/>
      </w:pPr>
      <w:r>
        <w:rPr>
          <w:rtl w:val="0"/>
        </w:rPr>
        <w:t>Σε αυτά τα σχολεία θα διδάσκει και το ανάλογο εκπαιδευτικό προσωπικό με αυξημένα προσόντα</w:t>
      </w:r>
      <w:r>
        <w:rPr>
          <w:rtl w:val="0"/>
        </w:rPr>
        <w:t xml:space="preserve">. </w:t>
      </w:r>
      <w:r>
        <w:rPr>
          <w:rtl w:val="0"/>
        </w:rPr>
        <w:t>Καθιερώνεται η αξιολόγηση του εκπαιδευτικού έργου</w:t>
      </w:r>
      <w:r>
        <w:rPr>
          <w:rtl w:val="0"/>
        </w:rPr>
        <w:t xml:space="preserve">, </w:t>
      </w:r>
      <w:r>
        <w:rPr>
          <w:rtl w:val="0"/>
        </w:rPr>
        <w:t>της εκπαιδευτικής μονάδας αλλά και των εκπαιδευτικών</w:t>
      </w:r>
      <w:r>
        <w:rPr>
          <w:rtl w:val="0"/>
        </w:rPr>
        <w:t xml:space="preserve">, </w:t>
      </w:r>
      <w:r>
        <w:rPr>
          <w:rtl w:val="0"/>
        </w:rPr>
        <w:t>η οποία θα αποτελέσει οδηγό για την γενικευμένη εφαρμογή της και στα υπόλοιπα ΕΠΑΛ</w:t>
      </w:r>
      <w:r>
        <w:rPr>
          <w:rtl w:val="0"/>
        </w:rPr>
        <w:t>.</w:t>
      </w:r>
    </w:p>
    <w:p>
      <w:pPr>
        <w:pStyle w:val="Normal.0"/>
        <w:numPr>
          <w:ilvl w:val="0"/>
          <w:numId w:val="4"/>
        </w:numPr>
        <w:spacing w:before="120" w:after="120" w:line="276" w:lineRule="auto"/>
        <w:jc w:val="both"/>
      </w:pPr>
      <w:r>
        <w:rPr>
          <w:rStyle w:val="Κανένα A"/>
          <w:b w:val="1"/>
          <w:bCs w:val="1"/>
          <w:rtl w:val="0"/>
        </w:rPr>
        <w:t>Εργασιακή αβεβαιότητα</w:t>
      </w:r>
      <w:r>
        <w:rPr>
          <w:rtl w:val="0"/>
        </w:rPr>
        <w:t xml:space="preserve"> </w:t>
      </w:r>
      <w:r>
        <w:rPr>
          <w:rStyle w:val="Κανένα A"/>
          <w:b w:val="1"/>
          <w:bCs w:val="1"/>
          <w:rtl w:val="0"/>
        </w:rPr>
        <w:t>και αμφισβήτηση των εργασιακών δικαιωμάτων</w:t>
      </w:r>
      <w:r>
        <w:rPr>
          <w:rtl w:val="0"/>
        </w:rPr>
        <w:t xml:space="preserve"> χιλιάδων εκπαιδευτικών των ΕΠΑΛ</w:t>
      </w:r>
      <w:r>
        <w:rPr>
          <w:rtl w:val="0"/>
        </w:rPr>
        <w:t xml:space="preserve">. </w:t>
      </w:r>
      <w:r>
        <w:rPr>
          <w:rtl w:val="0"/>
        </w:rPr>
        <w:t>Στο νομοσχέδιο προβλέπεται η ίδρυση τομέων και ειδικοτήτων των ΕΣΚ που υπάρχουν και λειτουργούν σήμερα στα ΕΠΑΛ</w:t>
      </w:r>
      <w:r>
        <w:rPr>
          <w:rtl w:val="0"/>
        </w:rPr>
        <w:t xml:space="preserve">. </w:t>
      </w:r>
      <w:r>
        <w:rPr>
          <w:rtl w:val="0"/>
        </w:rPr>
        <w:t>Προβλέπεται</w:t>
      </w:r>
      <w:r>
        <w:rPr>
          <w:rtl w:val="0"/>
        </w:rPr>
        <w:t xml:space="preserve">, </w:t>
      </w:r>
      <w:r>
        <w:rPr>
          <w:rtl w:val="0"/>
        </w:rPr>
        <w:t>επίσης</w:t>
      </w:r>
      <w:r>
        <w:rPr>
          <w:rtl w:val="0"/>
        </w:rPr>
        <w:t xml:space="preserve">, </w:t>
      </w:r>
      <w:r>
        <w:rPr>
          <w:rtl w:val="0"/>
        </w:rPr>
        <w:t>να μην υπάρχουν αλληλοεπικαλύψεις στην ΕΕΚ</w:t>
      </w:r>
      <w:r>
        <w:rPr>
          <w:rtl w:val="0"/>
        </w:rPr>
        <w:t xml:space="preserve">. </w:t>
      </w:r>
      <w:r>
        <w:rPr>
          <w:rtl w:val="0"/>
        </w:rPr>
        <w:t>Αλήθεια τι θα απογίνουν οι συγκεκριμένοι τομείς και ειδικότητες αλλά και οι εκπαιδευτικοί που διδάσκουν σήμερα στα ΕΠΑΛ</w:t>
      </w:r>
      <w:r>
        <w:rPr>
          <w:rtl w:val="0"/>
        </w:rPr>
        <w:t xml:space="preserve">; </w:t>
      </w:r>
      <w:r>
        <w:rPr>
          <w:rtl w:val="0"/>
        </w:rPr>
        <w:t>Ανοίγει έτσι ο δρόμος για την εργασιακή κινητικότητα και νέες διαθεσιμότητες στη δημόσια εκπαίδευση</w:t>
      </w:r>
      <w:r>
        <w:rPr>
          <w:rtl w:val="0"/>
        </w:rPr>
        <w:t xml:space="preserve">. </w:t>
      </w:r>
      <w:r>
        <w:rPr>
          <w:rtl w:val="0"/>
        </w:rPr>
        <w:t>Ταυτόχρονα</w:t>
      </w:r>
      <w:r>
        <w:rPr>
          <w:rtl w:val="0"/>
        </w:rPr>
        <w:t xml:space="preserve">, </w:t>
      </w:r>
      <w:r>
        <w:rPr>
          <w:rtl w:val="0"/>
        </w:rPr>
        <w:t xml:space="preserve">η </w:t>
      </w:r>
      <w:r>
        <w:rPr>
          <w:rStyle w:val="Κανένα A"/>
          <w:i w:val="1"/>
          <w:iCs w:val="1"/>
          <w:rtl w:val="0"/>
        </w:rPr>
        <w:t xml:space="preserve">«επίτευξη δημοσιονομικού οφέλους» </w:t>
      </w:r>
      <w:r>
        <w:rPr>
          <w:rtl w:val="0"/>
        </w:rPr>
        <w:t>στη λειτουργία των Εργαστηριακών Κέντρων θα οδηγήσει σε λιγότερους Τομεάρχες και στελεχικό δυναμικό</w:t>
      </w:r>
      <w:r>
        <w:rPr>
          <w:rtl w:val="0"/>
        </w:rPr>
        <w:t xml:space="preserve">. </w:t>
      </w:r>
    </w:p>
    <w:p>
      <w:pPr>
        <w:pStyle w:val="Normal.0"/>
        <w:numPr>
          <w:ilvl w:val="0"/>
          <w:numId w:val="4"/>
        </w:numPr>
        <w:spacing w:before="120" w:after="120" w:line="276" w:lineRule="auto"/>
        <w:jc w:val="both"/>
      </w:pPr>
      <w:r>
        <w:rPr>
          <w:rStyle w:val="Κανένα A"/>
          <w:b w:val="1"/>
          <w:bCs w:val="1"/>
          <w:rtl w:val="0"/>
        </w:rPr>
        <w:t>Προώθηση του θεσμού της Μαθητείας</w:t>
      </w:r>
      <w:r>
        <w:rPr>
          <w:rStyle w:val="Κανένα A"/>
          <w:b w:val="1"/>
          <w:bCs w:val="1"/>
          <w:rtl w:val="0"/>
        </w:rPr>
        <w:t xml:space="preserve">. </w:t>
      </w:r>
      <w:r>
        <w:rPr>
          <w:rtl w:val="0"/>
        </w:rPr>
        <w:t>Προβλέπεται η αμοιβή των εκπαιδευτικών με το «κεφάλι»… των μαθητών που εποπτεύουν</w:t>
      </w:r>
      <w:r>
        <w:rPr>
          <w:rtl w:val="0"/>
        </w:rPr>
        <w:t xml:space="preserve">. </w:t>
      </w:r>
      <w:r>
        <w:rPr>
          <w:rtl w:val="0"/>
        </w:rPr>
        <w:t>Με χυδαίο τρόπο εμπλέκουν</w:t>
      </w:r>
      <w:r>
        <w:rPr>
          <w:rtl w:val="0"/>
        </w:rPr>
        <w:t xml:space="preserve">, </w:t>
      </w:r>
      <w:r>
        <w:rPr>
          <w:rtl w:val="0"/>
        </w:rPr>
        <w:t>ακόμα περισσότερο</w:t>
      </w:r>
      <w:r>
        <w:rPr>
          <w:rtl w:val="0"/>
        </w:rPr>
        <w:t xml:space="preserve">, </w:t>
      </w:r>
      <w:r>
        <w:rPr>
          <w:rtl w:val="0"/>
        </w:rPr>
        <w:t>τους εκπαιδευτικούς στην προώθηση της μαθητείας και στην εμπλοκή τους με τις επιχειρήσεις</w:t>
      </w:r>
      <w:r>
        <w:rPr>
          <w:rtl w:val="0"/>
        </w:rPr>
        <w:t xml:space="preserve">, </w:t>
      </w:r>
      <w:r>
        <w:rPr>
          <w:rtl w:val="0"/>
        </w:rPr>
        <w:t>μέτρο που υλοποίησε η προηγούμενη κυβέρνηση του ΣΥΡΙΖΑ</w:t>
      </w:r>
      <w:r>
        <w:rPr>
          <w:rtl w:val="0"/>
        </w:rPr>
        <w:t xml:space="preserve">. </w:t>
      </w:r>
    </w:p>
    <w:p>
      <w:pPr>
        <w:pStyle w:val="Normal.0"/>
        <w:numPr>
          <w:ilvl w:val="0"/>
          <w:numId w:val="5"/>
        </w:numPr>
        <w:spacing w:before="120" w:after="120" w:line="276" w:lineRule="auto"/>
        <w:jc w:val="both"/>
      </w:pPr>
      <w:r>
        <w:rPr>
          <w:rStyle w:val="Κανένα A"/>
          <w:b w:val="1"/>
          <w:bCs w:val="1"/>
          <w:rtl w:val="0"/>
        </w:rPr>
        <w:t>Αντικατάσταση σε όλες τις δομές μέρους ή όλου του προγράμματος σπουδών από εξ αποστάσεως εκπαίδευση</w:t>
      </w:r>
      <w:r>
        <w:rPr>
          <w:rStyle w:val="Κανένα A"/>
          <w:b w:val="1"/>
          <w:bCs w:val="1"/>
          <w:rtl w:val="0"/>
        </w:rPr>
        <w:t xml:space="preserve">. </w:t>
      </w:r>
      <w:r>
        <w:rPr>
          <w:rtl w:val="0"/>
        </w:rPr>
        <w:t>Μάλιστα μετά την ολοκλήρωση των προγραμμάτων εξ αποστάσεως εκπαίδευσης χορηγείται κανονικά Βεβαίωση Επαγγελματικής Κατάρτισης και δυνατότητα στη συνέχεια συμμετοχής σε πιστοποιήσεις του ΕΟΠΠΕΠ</w:t>
      </w:r>
      <w:r>
        <w:rPr>
          <w:rtl w:val="0"/>
        </w:rPr>
        <w:t xml:space="preserve">. </w:t>
      </w:r>
      <w:r>
        <w:rPr>
          <w:rtl w:val="0"/>
        </w:rPr>
        <w:t>Έχουμε</w:t>
      </w:r>
      <w:r>
        <w:rPr>
          <w:rtl w:val="0"/>
        </w:rPr>
        <w:t xml:space="preserve">, </w:t>
      </w:r>
      <w:r>
        <w:rPr>
          <w:rtl w:val="0"/>
        </w:rPr>
        <w:t>δηλαδή</w:t>
      </w:r>
      <w:r>
        <w:rPr>
          <w:rtl w:val="0"/>
        </w:rPr>
        <w:t xml:space="preserve">, </w:t>
      </w:r>
      <w:r>
        <w:rPr>
          <w:rtl w:val="0"/>
        </w:rPr>
        <w:t>γενίκευση της εξ αποστάσεως εκπαίδευσης και αντικατάσταση της δια ζώσης</w:t>
      </w:r>
      <w:r>
        <w:rPr>
          <w:rtl w:val="0"/>
        </w:rPr>
        <w:t xml:space="preserve">. </w:t>
      </w:r>
      <w:r>
        <w:rPr>
          <w:rtl w:val="0"/>
        </w:rPr>
        <w:t>Η πλούσια εμπειρία της περιόδου της πανδημίας</w:t>
      </w:r>
      <w:r>
        <w:rPr>
          <w:rtl w:val="0"/>
        </w:rPr>
        <w:t xml:space="preserve">, </w:t>
      </w:r>
      <w:r>
        <w:rPr>
          <w:rtl w:val="0"/>
        </w:rPr>
        <w:t>όπου εφαρμόστηκε η τηλεκπαίδευση επιβεβαιώνει τον αντιπαιδαγωγικό της χαρακτήρα και το γεγονός ότι είναι ανεφάρμοστη σε εργαστηριακά μαθήματα</w:t>
      </w:r>
      <w:r>
        <w:rPr>
          <w:rtl w:val="0"/>
        </w:rPr>
        <w:t xml:space="preserve">. </w:t>
      </w:r>
      <w:r>
        <w:rPr>
          <w:rtl w:val="0"/>
        </w:rPr>
        <w:t>Επιπλέον</w:t>
      </w:r>
      <w:r>
        <w:rPr>
          <w:rtl w:val="0"/>
        </w:rPr>
        <w:t xml:space="preserve">, </w:t>
      </w:r>
      <w:r>
        <w:rPr>
          <w:rtl w:val="0"/>
        </w:rPr>
        <w:t>είναι φανερό ότι ο αποκλειστικός λόγος για την υιοθέτηση αυτών των ρυθμίσεων είναι η μείωση του κόστους της ΕΕΚ</w:t>
      </w:r>
      <w:r>
        <w:rPr>
          <w:rtl w:val="0"/>
        </w:rPr>
        <w:t xml:space="preserve">. </w:t>
      </w:r>
      <w:r>
        <w:rPr>
          <w:rtl w:val="0"/>
        </w:rPr>
        <w:t xml:space="preserve">Αλλά αυτό δε μπορεί να θεωρείται αναβάθμιση… </w:t>
      </w:r>
    </w:p>
    <w:p>
      <w:pPr>
        <w:pStyle w:val="Normal.0"/>
        <w:numPr>
          <w:ilvl w:val="0"/>
          <w:numId w:val="5"/>
        </w:numPr>
        <w:spacing w:before="120" w:after="120" w:line="276" w:lineRule="auto"/>
        <w:jc w:val="both"/>
      </w:pPr>
      <w:r>
        <w:rPr>
          <w:rStyle w:val="Κανένα A"/>
          <w:b w:val="1"/>
          <w:bCs w:val="1"/>
          <w:rtl w:val="0"/>
        </w:rPr>
        <w:t>Εμπορευματοποίηση της ΕΕΚ και παρέμβαση της ιδιωτικής πρωτοβουλίας</w:t>
      </w:r>
      <w:r>
        <w:rPr>
          <w:rStyle w:val="Κανένα A"/>
          <w:b w:val="1"/>
          <w:bCs w:val="1"/>
          <w:rtl w:val="0"/>
        </w:rPr>
        <w:t xml:space="preserve">. </w:t>
      </w:r>
      <w:r>
        <w:rPr>
          <w:rtl w:val="0"/>
        </w:rPr>
        <w:t>Στο ν</w:t>
      </w:r>
      <w:r>
        <w:rPr>
          <w:rtl w:val="0"/>
        </w:rPr>
        <w:t>/</w:t>
      </w:r>
      <w:r>
        <w:rPr>
          <w:rtl w:val="0"/>
        </w:rPr>
        <w:t>σ προβλέπεται η εισαγωγή των αποφοίτων των ΙΕΚ στα Πανεπιστήμια με κατατακτήριες εξετάσεις</w:t>
      </w:r>
      <w:r>
        <w:rPr>
          <w:rtl w:val="0"/>
        </w:rPr>
        <w:t xml:space="preserve">. </w:t>
      </w:r>
      <w:r>
        <w:rPr>
          <w:rtl w:val="0"/>
        </w:rPr>
        <w:t xml:space="preserve">Θυμίζουμε ότι το </w:t>
      </w:r>
      <w:r>
        <w:rPr>
          <w:rtl w:val="0"/>
        </w:rPr>
        <w:t xml:space="preserve">50% </w:t>
      </w:r>
      <w:r>
        <w:rPr>
          <w:rtl w:val="0"/>
        </w:rPr>
        <w:t>των ΙΕΚ αυτή τη στιγμή είναι ιδιωτικά</w:t>
      </w:r>
      <w:r>
        <w:rPr>
          <w:rtl w:val="0"/>
        </w:rPr>
        <w:t xml:space="preserve">. </w:t>
      </w:r>
      <w:r>
        <w:rPr>
          <w:rtl w:val="0"/>
        </w:rPr>
        <w:t>Το μέτρο αυτό θα διευρύνει την ιδιωτική πρωτοβουλία σε αυτό τον τομέα</w:t>
      </w:r>
      <w:r>
        <w:rPr>
          <w:rtl w:val="0"/>
        </w:rPr>
        <w:t xml:space="preserve">, </w:t>
      </w:r>
      <w:r>
        <w:rPr>
          <w:rtl w:val="0"/>
        </w:rPr>
        <w:t>προσφέροντας τους νέους που επιθυμούν να εισαχθούν στα πανεπιστήμια ως «πελάτες»</w:t>
      </w:r>
      <w:r>
        <w:rPr>
          <w:rtl w:val="0"/>
        </w:rPr>
        <w:t xml:space="preserve">. </w:t>
      </w:r>
      <w:r>
        <w:rPr>
          <w:rtl w:val="0"/>
        </w:rPr>
        <w:t xml:space="preserve">Το στοιχείο αυτό ενισχύεται από την </w:t>
      </w:r>
      <w:r>
        <w:rPr>
          <w:rStyle w:val="Κανένα A"/>
          <w:b w:val="1"/>
          <w:bCs w:val="1"/>
          <w:rtl w:val="0"/>
        </w:rPr>
        <w:t>πρόβλεψη για κατάργηση των Δημόσιων ΙΕΚ</w:t>
      </w:r>
      <w:r>
        <w:rPr>
          <w:rtl w:val="0"/>
        </w:rPr>
        <w:t xml:space="preserve"> που έχουν λιγότερους από </w:t>
      </w:r>
      <w:r>
        <w:rPr>
          <w:rtl w:val="0"/>
        </w:rPr>
        <w:t xml:space="preserve">250 </w:t>
      </w:r>
      <w:r>
        <w:rPr>
          <w:rtl w:val="0"/>
        </w:rPr>
        <w:t>σπουδαστές σε Αθήνα και Θεσσαλονίκη</w:t>
      </w:r>
      <w:r>
        <w:rPr>
          <w:rtl w:val="0"/>
        </w:rPr>
        <w:t xml:space="preserve">, </w:t>
      </w:r>
      <w:r>
        <w:rPr>
          <w:rtl w:val="0"/>
        </w:rPr>
        <w:t xml:space="preserve">και </w:t>
      </w:r>
      <w:r>
        <w:rPr>
          <w:rtl w:val="0"/>
        </w:rPr>
        <w:t xml:space="preserve">100 </w:t>
      </w:r>
      <w:r>
        <w:rPr>
          <w:rtl w:val="0"/>
        </w:rPr>
        <w:t xml:space="preserve">στην υπόλοιπη Ελλάδα </w:t>
      </w:r>
      <w:r>
        <w:rPr>
          <w:rtl w:val="0"/>
        </w:rPr>
        <w:t>(</w:t>
      </w:r>
      <w:r>
        <w:rPr>
          <w:rtl w:val="0"/>
        </w:rPr>
        <w:t>πλην παραμεθόριων περιοχών</w:t>
      </w:r>
      <w:r>
        <w:rPr>
          <w:rtl w:val="0"/>
        </w:rPr>
        <w:t>).</w:t>
      </w:r>
      <w:r>
        <w:rPr>
          <w:rStyle w:val="Κανένα A"/>
          <w:i w:val="1"/>
          <w:iCs w:val="1"/>
          <w:rtl w:val="0"/>
        </w:rPr>
        <w:t xml:space="preserve"> </w:t>
      </w:r>
    </w:p>
    <w:p>
      <w:pPr>
        <w:pStyle w:val="Normal.0"/>
        <w:numPr>
          <w:ilvl w:val="0"/>
          <w:numId w:val="4"/>
        </w:numPr>
        <w:spacing w:before="120" w:after="120" w:line="276" w:lineRule="auto"/>
        <w:jc w:val="both"/>
      </w:pPr>
      <w:r>
        <w:rPr>
          <w:rStyle w:val="Κανένα A"/>
          <w:b w:val="1"/>
          <w:bCs w:val="1"/>
          <w:rtl w:val="0"/>
        </w:rPr>
        <w:t>Ενίσχυση των μηχανισμών πιστοποίησης</w:t>
      </w:r>
      <w:r>
        <w:rPr>
          <w:rStyle w:val="Κανένα A"/>
          <w:b w:val="1"/>
          <w:bCs w:val="1"/>
          <w:rtl w:val="0"/>
        </w:rPr>
        <w:t xml:space="preserve">. </w:t>
      </w:r>
      <w:r>
        <w:rPr>
          <w:rtl w:val="0"/>
        </w:rPr>
        <w:t>Διατηρείται το καθεστώς πιστοποίησης που σημαίνει ότι το πτυχίο δεν συνεπάγεται επαγγελματικά δικαιώματα</w:t>
      </w:r>
      <w:r>
        <w:rPr>
          <w:rtl w:val="0"/>
          <w:lang w:val="de-DE"/>
        </w:rPr>
        <w:t xml:space="preserve">.  </w:t>
      </w:r>
    </w:p>
    <w:p>
      <w:pPr>
        <w:pStyle w:val="Normal.0"/>
        <w:spacing w:before="120" w:after="120" w:line="276" w:lineRule="auto"/>
        <w:jc w:val="both"/>
      </w:pPr>
      <w:r>
        <w:rPr>
          <w:rtl w:val="0"/>
        </w:rPr>
        <w:t xml:space="preserve">Η κυβέρνηση διατείνεται ότι θα ενισχυθεί η </w:t>
      </w:r>
      <w:r>
        <w:rPr>
          <w:rStyle w:val="Κανένα A"/>
          <w:b w:val="1"/>
          <w:bCs w:val="1"/>
          <w:rtl w:val="0"/>
        </w:rPr>
        <w:t xml:space="preserve">χρηματοδότηση </w:t>
      </w:r>
      <w:r>
        <w:rPr>
          <w:rtl w:val="0"/>
        </w:rPr>
        <w:t xml:space="preserve">της ΕΕΚ </w:t>
      </w:r>
      <w:r>
        <w:rPr>
          <w:rtl w:val="0"/>
        </w:rPr>
        <w:t>(</w:t>
      </w:r>
      <w:r>
        <w:rPr>
          <w:rtl w:val="0"/>
        </w:rPr>
        <w:t>από εθνικούς και ευρωπαϊκούς πόρους</w:t>
      </w:r>
      <w:r>
        <w:rPr>
          <w:rtl w:val="0"/>
        </w:rPr>
        <w:t xml:space="preserve">), </w:t>
      </w:r>
      <w:r>
        <w:rPr>
          <w:rtl w:val="0"/>
        </w:rPr>
        <w:t xml:space="preserve">αλλά από το ίδιο το σχέδιο νόμου προκύπτει ότι όλοι οι τύποι των μονάδων της ΕΕΚ </w:t>
      </w:r>
      <w:r>
        <w:rPr>
          <w:rtl w:val="0"/>
        </w:rPr>
        <w:t>(</w:t>
      </w:r>
      <w:r>
        <w:rPr>
          <w:rtl w:val="0"/>
        </w:rPr>
        <w:t>ΕΣΚ</w:t>
      </w:r>
      <w:r>
        <w:rPr>
          <w:rtl w:val="0"/>
        </w:rPr>
        <w:t xml:space="preserve">, </w:t>
      </w:r>
      <w:r>
        <w:rPr>
          <w:rtl w:val="0"/>
        </w:rPr>
        <w:t>ΕΠΑΛ</w:t>
      </w:r>
      <w:r>
        <w:rPr>
          <w:rtl w:val="0"/>
        </w:rPr>
        <w:t xml:space="preserve">, </w:t>
      </w:r>
      <w:r>
        <w:rPr>
          <w:rtl w:val="0"/>
        </w:rPr>
        <w:t>ΙΕΚ κλπ</w:t>
      </w:r>
      <w:r>
        <w:rPr>
          <w:rtl w:val="0"/>
        </w:rPr>
        <w:t xml:space="preserve">) </w:t>
      </w:r>
      <w:r>
        <w:rPr>
          <w:rtl w:val="0"/>
        </w:rPr>
        <w:t>θα στριμώχνονται στις ήδη υπάρχουσες</w:t>
      </w:r>
      <w:r>
        <w:rPr>
          <w:rtl w:val="0"/>
        </w:rPr>
        <w:t xml:space="preserve">, </w:t>
      </w:r>
      <w:r>
        <w:rPr>
          <w:rtl w:val="0"/>
        </w:rPr>
        <w:t>απαρχαιωμένες και ελλιπείς δομές της Τεχνικής Εκπαίδευσης</w:t>
      </w:r>
      <w:r>
        <w:rPr>
          <w:rtl w:val="0"/>
        </w:rPr>
        <w:t xml:space="preserve">. </w:t>
      </w:r>
      <w:r>
        <w:rPr>
          <w:rtl w:val="0"/>
        </w:rPr>
        <w:t>Είναι χαρακτηριστική η αναφορά στην αιτιολογική έκθεση για την αύξηση του αριθμού των εργαστηρίων που συγκροτούν ένα Τομέα για την “επίτευξη δημοσιονομικού οφέλους”</w:t>
      </w:r>
      <w:r>
        <w:rPr>
          <w:rtl w:val="0"/>
        </w:rPr>
        <w:t xml:space="preserve">. </w:t>
      </w:r>
    </w:p>
    <w:p>
      <w:pPr>
        <w:pStyle w:val="Normal.0"/>
        <w:spacing w:before="120" w:after="120" w:line="276" w:lineRule="auto"/>
        <w:jc w:val="both"/>
        <w:rPr>
          <w:rStyle w:val="Κανένα A"/>
          <w:b w:val="1"/>
          <w:bCs w:val="1"/>
        </w:rPr>
      </w:pPr>
      <w:r>
        <w:rPr>
          <w:rtl w:val="0"/>
        </w:rPr>
        <w:t xml:space="preserve">Το σύνθημα της κυβέρνησης ότι θέλει να μετατρέψει την ΕΕΚ </w:t>
      </w:r>
      <w:r>
        <w:rPr>
          <w:rStyle w:val="Κανένα A"/>
          <w:i w:val="1"/>
          <w:iCs w:val="1"/>
          <w:rtl w:val="0"/>
        </w:rPr>
        <w:t>“από λύση ανάγκης για λίγους σε συνειδητή επιλογή για τους πολλούς”</w:t>
      </w:r>
      <w:r>
        <w:rPr>
          <w:rStyle w:val="Κανένα A"/>
          <w:b w:val="1"/>
          <w:bCs w:val="1"/>
          <w:rtl w:val="0"/>
        </w:rPr>
        <w:t xml:space="preserve"> </w:t>
      </w:r>
      <w:r>
        <w:rPr>
          <w:rtl w:val="0"/>
        </w:rPr>
        <w:t>έχει τελείως διαφορετικό περιεχόμενο από αυτό που θέλει να παρουσιάσει</w:t>
      </w:r>
      <w:r>
        <w:rPr>
          <w:rtl w:val="0"/>
        </w:rPr>
        <w:t xml:space="preserve">. </w:t>
      </w:r>
      <w:r>
        <w:rPr>
          <w:rStyle w:val="Κανένα A"/>
          <w:b w:val="1"/>
          <w:bCs w:val="1"/>
          <w:rtl w:val="0"/>
        </w:rPr>
        <w:t xml:space="preserve">Η διακοπή της σχολικής εκπαίδευσης από την ηλικία των </w:t>
      </w:r>
      <w:r>
        <w:rPr>
          <w:rStyle w:val="Κανένα A"/>
          <w:b w:val="1"/>
          <w:bCs w:val="1"/>
          <w:rtl w:val="0"/>
        </w:rPr>
        <w:t xml:space="preserve">15 </w:t>
      </w:r>
      <w:r>
        <w:rPr>
          <w:rStyle w:val="Κανένα A"/>
          <w:b w:val="1"/>
          <w:bCs w:val="1"/>
          <w:rtl w:val="0"/>
        </w:rPr>
        <w:t>ετών και η πρόωρη στροφή στην κατάρτιση θα είναι λύση ανάγκης για τα παιδιά των εργατικών λαϊκών οικογενειών</w:t>
      </w:r>
      <w:r>
        <w:rPr>
          <w:rStyle w:val="Κανένα A"/>
          <w:b w:val="1"/>
          <w:bCs w:val="1"/>
          <w:rtl w:val="0"/>
        </w:rPr>
        <w:t xml:space="preserve">. </w:t>
      </w:r>
      <w:r>
        <w:rPr>
          <w:rStyle w:val="Κανένα A"/>
          <w:b w:val="1"/>
          <w:bCs w:val="1"/>
          <w:rtl w:val="0"/>
        </w:rPr>
        <w:t>Η δημιουργία μιας στρατιάς φθηνών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ευέλικτων εργαζομένων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χωρίς δικαιώματα είναι συνειδητή επιλογή της κυβέρνησης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της Ευρωπαϊκής Ένωσης και της εργοδοσίας</w:t>
      </w:r>
      <w:r>
        <w:rPr>
          <w:rStyle w:val="Κανένα A"/>
          <w:b w:val="1"/>
          <w:bCs w:val="1"/>
          <w:rtl w:val="0"/>
        </w:rPr>
        <w:t>.</w:t>
      </w:r>
    </w:p>
    <w:p>
      <w:pPr>
        <w:pStyle w:val="Normal.0"/>
        <w:spacing w:before="120" w:after="120" w:line="276" w:lineRule="auto"/>
        <w:jc w:val="both"/>
        <w:rPr>
          <w:rStyle w:val="Κανένα A"/>
          <w:b w:val="1"/>
          <w:bCs w:val="1"/>
        </w:rPr>
      </w:pPr>
      <w:r>
        <w:rPr>
          <w:rStyle w:val="Κανένα A"/>
          <w:b w:val="1"/>
          <w:bCs w:val="1"/>
          <w:rtl w:val="0"/>
        </w:rPr>
        <w:t>Το νομοσχέδιο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tl w:val="0"/>
        </w:rPr>
        <w:t>που θυμίζει αποτυχημένες συνταγές του παρελθόντος</w:t>
      </w:r>
      <w:r>
        <w:rPr>
          <w:rtl w:val="0"/>
        </w:rPr>
        <w:t>,</w:t>
      </w:r>
      <w:r>
        <w:rPr>
          <w:rStyle w:val="Κανένα A"/>
          <w:b w:val="1"/>
          <w:bCs w:val="1"/>
          <w:rtl w:val="0"/>
        </w:rPr>
        <w:t xml:space="preserve"> δεν ικανοποιεί την ανάγκη για αναβαθμισμένη επαγγελματική εκπαίδευση με εξειδικευμένες γνώσεις ανάλογα με τις εξελίξεις της επιστήμης και της τεχνολογίας και την πρόσβαση στην εργασία</w:t>
      </w:r>
      <w:r>
        <w:rPr>
          <w:rStyle w:val="Κανένα A"/>
          <w:b w:val="1"/>
          <w:bCs w:val="1"/>
          <w:rtl w:val="0"/>
        </w:rPr>
        <w:t xml:space="preserve">. </w:t>
      </w:r>
      <w:r>
        <w:rPr>
          <w:rStyle w:val="Κανένα A"/>
          <w:b w:val="1"/>
          <w:bCs w:val="1"/>
          <w:rtl w:val="0"/>
        </w:rPr>
        <w:t>Αντίθετα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εξυπηρετεί την φθηνή και εφήμερη κατάρτιση που έχουν ανάγκη η εργοδοσία και οι μεγάλοι επιχειρηματική όμιλοι</w:t>
      </w:r>
      <w:r>
        <w:rPr>
          <w:rStyle w:val="Κανένα A"/>
          <w:b w:val="1"/>
          <w:bCs w:val="1"/>
          <w:rtl w:val="0"/>
        </w:rPr>
        <w:t xml:space="preserve">. </w:t>
      </w:r>
      <w:r>
        <w:rPr>
          <w:rStyle w:val="Κανένα A"/>
          <w:b w:val="1"/>
          <w:bCs w:val="1"/>
          <w:rtl w:val="0"/>
        </w:rPr>
        <w:t>Από αυτή τη σκοπιά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το ν</w:t>
      </w:r>
      <w:r>
        <w:rPr>
          <w:rStyle w:val="Κανένα A"/>
          <w:b w:val="1"/>
          <w:bCs w:val="1"/>
          <w:rtl w:val="0"/>
        </w:rPr>
        <w:t>/</w:t>
      </w:r>
      <w:r>
        <w:rPr>
          <w:rStyle w:val="Κανένα A"/>
          <w:b w:val="1"/>
          <w:bCs w:val="1"/>
          <w:rtl w:val="0"/>
        </w:rPr>
        <w:t>σ υποβαθμίζει την ΕΕΚ</w:t>
      </w:r>
      <w:r>
        <w:rPr>
          <w:rStyle w:val="Κανένα A"/>
          <w:b w:val="1"/>
          <w:bCs w:val="1"/>
          <w:rtl w:val="0"/>
        </w:rPr>
        <w:t xml:space="preserve">. </w:t>
      </w:r>
    </w:p>
    <w:p>
      <w:pPr>
        <w:pStyle w:val="Normal.0"/>
        <w:spacing w:before="120" w:after="120" w:line="276" w:lineRule="auto"/>
        <w:jc w:val="both"/>
      </w:pPr>
      <w:r>
        <w:rPr>
          <w:rtl w:val="0"/>
        </w:rPr>
        <w:t xml:space="preserve">Βασική επιδίωξη του </w:t>
      </w:r>
      <w:r>
        <w:rPr>
          <w:rStyle w:val="Κανένα A"/>
          <w:b w:val="1"/>
          <w:bCs w:val="1"/>
          <w:rtl w:val="0"/>
        </w:rPr>
        <w:t>νομοσχεδίου είναι να εναρμονίσει την ΕΕΚ με την λεγόμενη «αγορά εργασίας»</w:t>
      </w:r>
      <w:r>
        <w:rPr>
          <w:rStyle w:val="Κανένα A"/>
          <w:b w:val="1"/>
          <w:bCs w:val="1"/>
          <w:rtl w:val="0"/>
        </w:rPr>
        <w:t>.</w:t>
      </w:r>
      <w:r>
        <w:rPr>
          <w:rtl w:val="0"/>
        </w:rPr>
        <w:t xml:space="preserve"> Δεν είναι τυχαίο ότι η κατάθεσή του συνδυάζεται με το νομοσχέδιο που ανατρέπει τα εργασιακά δικαιώματα και φέρνει την γενίκευση της ανασφάλιστης εργασίας</w:t>
      </w:r>
      <w:r>
        <w:rPr>
          <w:rtl w:val="0"/>
        </w:rPr>
        <w:t xml:space="preserve">, </w:t>
      </w:r>
      <w:r>
        <w:rPr>
          <w:rtl w:val="0"/>
        </w:rPr>
        <w:t xml:space="preserve">την καθιέρωση </w:t>
      </w:r>
      <w:r>
        <w:rPr>
          <w:rtl w:val="0"/>
        </w:rPr>
        <w:t>10</w:t>
      </w:r>
      <w:r>
        <w:rPr>
          <w:rtl w:val="0"/>
        </w:rPr>
        <w:t xml:space="preserve">ωρης εργασίας και την κατάργηση του </w:t>
      </w:r>
      <w:r>
        <w:rPr>
          <w:rtl w:val="0"/>
        </w:rPr>
        <w:t>8</w:t>
      </w:r>
      <w:r>
        <w:rPr>
          <w:rtl w:val="0"/>
        </w:rPr>
        <w:t>ώρου</w:t>
      </w:r>
      <w:r>
        <w:rPr>
          <w:rtl w:val="0"/>
        </w:rPr>
        <w:t xml:space="preserve">, </w:t>
      </w:r>
      <w:r>
        <w:rPr>
          <w:rtl w:val="0"/>
        </w:rPr>
        <w:t>την αύξηση των απλήρωτων υπερωριών</w:t>
      </w:r>
      <w:r>
        <w:rPr>
          <w:rtl w:val="0"/>
        </w:rPr>
        <w:t xml:space="preserve">, </w:t>
      </w:r>
      <w:r>
        <w:rPr>
          <w:rtl w:val="0"/>
        </w:rPr>
        <w:t>την καθολική κατάργηση της Κυριακάτικης Αργίας</w:t>
      </w:r>
      <w:r>
        <w:rPr>
          <w:rtl w:val="0"/>
        </w:rPr>
        <w:t xml:space="preserve">, </w:t>
      </w:r>
      <w:r>
        <w:rPr>
          <w:rtl w:val="0"/>
        </w:rPr>
        <w:t>το τσάκισμα των Συλλογικών Συμβάσεων Εργασίας</w:t>
      </w:r>
      <w:r>
        <w:rPr>
          <w:rtl w:val="0"/>
        </w:rPr>
        <w:t xml:space="preserve">. </w:t>
      </w:r>
      <w:r>
        <w:rPr>
          <w:rStyle w:val="Κανένα A"/>
          <w:b w:val="1"/>
          <w:bCs w:val="1"/>
          <w:rtl w:val="0"/>
        </w:rPr>
        <w:t>Το νομοσχέδιο για την ΕΕΚ αποτελεί αναπόσπαστο στοιχείο και είναι ενταγμένο στο περιβόητο “σχέδιο Πισσαρίδη”</w:t>
      </w:r>
      <w:r>
        <w:rPr>
          <w:rtl w:val="0"/>
        </w:rPr>
        <w:t xml:space="preserve">, </w:t>
      </w:r>
      <w:r>
        <w:rPr>
          <w:rtl w:val="0"/>
        </w:rPr>
        <w:t>που θέλει η κυβέρνηση να εφαρμόσει για την «ανάκαμψη του κεφαλαίου»</w:t>
      </w:r>
      <w:r>
        <w:rPr>
          <w:rtl w:val="0"/>
        </w:rPr>
        <w:t xml:space="preserve">. </w:t>
      </w:r>
      <w:r>
        <w:rPr>
          <w:rtl w:val="0"/>
        </w:rPr>
        <w:t>Σε αυτή την εργασιακή γαλέρα θέλει το νομοσχέδιο να προσαρμόσει την ΕΕΚ και να βγάλει τους ανάλογους αποφοίτους</w:t>
      </w:r>
      <w:r>
        <w:rPr>
          <w:rtl w:val="0"/>
        </w:rPr>
        <w:t xml:space="preserve">. </w:t>
      </w:r>
      <w:r>
        <w:rPr>
          <w:rStyle w:val="Κανένα A"/>
          <w:b w:val="1"/>
          <w:bCs w:val="1"/>
          <w:rtl w:val="0"/>
        </w:rPr>
        <w:t>Είναι κομμένο και ραμμένο στις ανάγκες των επιχειρήσεων και των εργοδοτών</w:t>
      </w:r>
      <w:r>
        <w:rPr>
          <w:rStyle w:val="Κανένα A"/>
          <w:b w:val="1"/>
          <w:bCs w:val="1"/>
          <w:rtl w:val="0"/>
          <w:lang w:val="ru-RU"/>
        </w:rPr>
        <w:t>!</w:t>
      </w:r>
    </w:p>
    <w:p>
      <w:pPr>
        <w:pStyle w:val="Normal.0"/>
        <w:spacing w:before="120" w:after="120" w:line="276" w:lineRule="auto"/>
        <w:ind w:left="66" w:firstLine="0"/>
        <w:jc w:val="both"/>
      </w:pPr>
      <w:r>
        <w:rPr>
          <w:rtl w:val="0"/>
        </w:rPr>
        <w:t>Καλούμε όλους τους συναδέλφους</w:t>
      </w:r>
      <w:r>
        <w:rPr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να καταδικάσουν τα αντιεκπαιδευτικά σχέδια του Υπουργείου Παιδείας</w:t>
      </w:r>
      <w:r>
        <w:rPr>
          <w:rtl w:val="0"/>
        </w:rPr>
        <w:t xml:space="preserve"> που υποβαθμίζουν ακόμα περισσότερο τα μορφωτικά και εργασιακά δικαιώματα των μαθητών μας</w:t>
      </w:r>
      <w:r>
        <w:rPr>
          <w:rtl w:val="0"/>
        </w:rPr>
        <w:t xml:space="preserve">. </w:t>
      </w:r>
      <w:r>
        <w:rPr>
          <w:rStyle w:val="Κανένα A"/>
          <w:b w:val="1"/>
          <w:bCs w:val="1"/>
          <w:rtl w:val="0"/>
        </w:rPr>
        <w:t>Να απορρίψουν στο σύνολό τους τις επιχειρούμενες αναδιαρθρώσεις</w:t>
      </w:r>
      <w:r>
        <w:rPr>
          <w:rStyle w:val="Κανένα A"/>
          <w:b w:val="1"/>
          <w:bCs w:val="1"/>
          <w:rtl w:val="0"/>
        </w:rPr>
        <w:t>.</w:t>
      </w:r>
      <w:r>
        <w:rPr>
          <w:rtl w:val="0"/>
        </w:rPr>
        <w:t xml:space="preserve"> </w:t>
      </w:r>
    </w:p>
    <w:p>
      <w:pPr>
        <w:pStyle w:val="Normal.0"/>
        <w:numPr>
          <w:ilvl w:val="0"/>
          <w:numId w:val="7"/>
        </w:numPr>
        <w:spacing w:before="120" w:after="120" w:line="276" w:lineRule="auto"/>
        <w:jc w:val="both"/>
      </w:pPr>
      <w:r>
        <w:rPr>
          <w:rtl w:val="0"/>
        </w:rPr>
        <w:t>Καλούμε τους Συλλόγους Διδασκόντων</w:t>
      </w:r>
      <w:r>
        <w:rPr>
          <w:rtl w:val="0"/>
        </w:rPr>
        <w:t xml:space="preserve">, </w:t>
      </w:r>
      <w:r>
        <w:rPr>
          <w:rtl w:val="0"/>
        </w:rPr>
        <w:t>ιδιαίτερα των ΕΠΑΛ</w:t>
      </w:r>
      <w:r>
        <w:rPr>
          <w:rtl w:val="0"/>
        </w:rPr>
        <w:t xml:space="preserve">, </w:t>
      </w:r>
      <w:r>
        <w:rPr>
          <w:rtl w:val="0"/>
        </w:rPr>
        <w:t>να συνεδριάσουν ακόμα και με εξ αποστάσεως διαδικασίες και να συζητήσουν το περιεχόμενο του ν</w:t>
      </w:r>
      <w:r>
        <w:rPr>
          <w:rtl w:val="0"/>
        </w:rPr>
        <w:t>/</w:t>
      </w:r>
      <w:r>
        <w:rPr>
          <w:rtl w:val="0"/>
        </w:rPr>
        <w:t>σ</w:t>
      </w:r>
      <w:r>
        <w:rPr>
          <w:rtl w:val="0"/>
        </w:rPr>
        <w:t xml:space="preserve">. </w:t>
      </w:r>
      <w:r>
        <w:rPr>
          <w:rtl w:val="0"/>
        </w:rPr>
        <w:t>Να συμβάλλουν και αυτοί στην προσπάθεια ανακοπής επίθεσης επίθεση που εξαπολύει η κυβέρνηση</w:t>
      </w:r>
      <w:r>
        <w:rPr>
          <w:rtl w:val="0"/>
        </w:rPr>
        <w:t xml:space="preserve">. </w:t>
      </w:r>
    </w:p>
    <w:p>
      <w:pPr>
        <w:pStyle w:val="Normal.0"/>
        <w:numPr>
          <w:ilvl w:val="0"/>
          <w:numId w:val="7"/>
        </w:numPr>
        <w:spacing w:before="120" w:after="120" w:line="276" w:lineRule="auto"/>
        <w:jc w:val="both"/>
      </w:pPr>
      <w:r>
        <w:rPr>
          <w:rtl w:val="0"/>
        </w:rPr>
        <w:t>Καλούμε τις ΕΛΜΕ να πραγματοποιήσουν ανοιχτά Δ</w:t>
      </w:r>
      <w:r>
        <w:rPr>
          <w:rtl w:val="0"/>
        </w:rPr>
        <w:t>.</w:t>
      </w:r>
      <w:r>
        <w:rPr>
          <w:rtl w:val="0"/>
        </w:rPr>
        <w:t>Σ</w:t>
      </w:r>
      <w:r>
        <w:rPr>
          <w:rtl w:val="0"/>
        </w:rPr>
        <w:t xml:space="preserve">. </w:t>
      </w:r>
      <w:r>
        <w:rPr>
          <w:rtl w:val="0"/>
        </w:rPr>
        <w:t>και συσκέψεις με εκπαιδευτικούς</w:t>
      </w:r>
      <w:r>
        <w:rPr>
          <w:rtl w:val="0"/>
        </w:rPr>
        <w:t xml:space="preserve">, </w:t>
      </w:r>
      <w:r>
        <w:rPr>
          <w:rtl w:val="0"/>
        </w:rPr>
        <w:t>ιδιαίτερα  των ΕΠΑΛ και να πάρουν αποφάσεις καταδίκης των επιχειρούμενων ανατροπών</w:t>
      </w:r>
      <w:r>
        <w:rPr>
          <w:rtl w:val="0"/>
        </w:rPr>
        <w:t xml:space="preserve">, </w:t>
      </w:r>
      <w:r>
        <w:rPr>
          <w:rtl w:val="0"/>
        </w:rPr>
        <w:t>και να πάρουν πρωτοβουλίες και δράσεις ενάντια στην κατάθεση του νομοσχεδίου</w:t>
      </w:r>
      <w:r>
        <w:rPr>
          <w:rtl w:val="0"/>
        </w:rPr>
        <w:t xml:space="preserve">. 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before="120" w:after="120" w:line="276" w:lineRule="auto"/>
        <w:jc w:val="both"/>
        <w:rPr>
          <w:rStyle w:val="Κανένα A"/>
          <w:b w:val="1"/>
          <w:bCs w:val="1"/>
        </w:rPr>
      </w:pPr>
      <w:r>
        <w:rPr>
          <w:rStyle w:val="Κανένα A"/>
          <w:b w:val="1"/>
          <w:bCs w:val="1"/>
          <w:rtl w:val="0"/>
        </w:rPr>
        <w:t>Δυναμώνουμε τον συλλογικό αγώνα για πραγματική αναβάθμιση της ΕΕΚ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για σύγχρονη επαγγελματική μόρφωση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δουλειά με δικαιώματα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πτυχία με αξία</w:t>
      </w:r>
      <w:r>
        <w:rPr>
          <w:rStyle w:val="Κανένα A"/>
          <w:b w:val="1"/>
          <w:bCs w:val="1"/>
          <w:rtl w:val="0"/>
        </w:rPr>
        <w:t xml:space="preserve">. </w:t>
      </w:r>
      <w:r>
        <w:rPr>
          <w:rStyle w:val="Κανένα A"/>
          <w:b w:val="1"/>
          <w:bCs w:val="1"/>
          <w:rtl w:val="0"/>
        </w:rPr>
        <w:t>Εκπαιδευτικοί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μαθητές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γονείς και όλοι οι εργαζόμενοι εμποδίζουμε τα σχέδια της κυβέρνηση</w:t>
      </w:r>
      <w:r>
        <w:rPr>
          <w:rStyle w:val="Κανένα A"/>
          <w:b w:val="1"/>
          <w:bCs w:val="1"/>
          <w:rtl w:val="0"/>
        </w:rPr>
        <w:t xml:space="preserve">, </w:t>
      </w:r>
      <w:r>
        <w:rPr>
          <w:rStyle w:val="Κανένα A"/>
          <w:b w:val="1"/>
          <w:bCs w:val="1"/>
          <w:rtl w:val="0"/>
        </w:rPr>
        <w:t>ανοίγουμε δρόμο για την ικανοποίηση των συγχρόνων αναγκών μας</w:t>
      </w:r>
      <w:r>
        <w:rPr>
          <w:rStyle w:val="Κανένα A"/>
          <w:b w:val="1"/>
          <w:bCs w:val="1"/>
          <w:rtl w:val="0"/>
        </w:rPr>
        <w:t>.</w:t>
      </w:r>
    </w:p>
    <w:p>
      <w:pPr>
        <w:pStyle w:val="Normal.0"/>
        <w:spacing w:before="120" w:after="120" w:line="276" w:lineRule="auto"/>
        <w:jc w:val="both"/>
        <w:rPr>
          <w:rStyle w:val="Κανένα A"/>
          <w:b w:val="1"/>
          <w:bCs w:val="1"/>
        </w:rPr>
      </w:pPr>
      <w:r>
        <w:rPr>
          <w:rStyle w:val="Κανένα A"/>
          <w:b w:val="1"/>
          <w:bCs w:val="1"/>
          <w:rtl w:val="0"/>
        </w:rPr>
        <w:t>Παλεύουμε και διεκδικούμε</w:t>
      </w:r>
      <w:r>
        <w:rPr>
          <w:rStyle w:val="Κανένα A"/>
          <w:b w:val="1"/>
          <w:bCs w:val="1"/>
          <w:rtl w:val="0"/>
        </w:rPr>
        <w:t>:</w:t>
      </w:r>
    </w:p>
    <w:p>
      <w:pPr>
        <w:pStyle w:val="Normal.0"/>
        <w:numPr>
          <w:ilvl w:val="0"/>
          <w:numId w:val="9"/>
        </w:numPr>
        <w:spacing w:before="120" w:after="120" w:line="276" w:lineRule="auto"/>
        <w:jc w:val="both"/>
      </w:pPr>
      <w:r>
        <w:rPr>
          <w:rtl w:val="0"/>
        </w:rPr>
        <w:t>Ουσιαστική αναβάθμιση της τεχνικής</w:t>
      </w:r>
      <w:r>
        <w:rPr>
          <w:rtl w:val="0"/>
        </w:rPr>
        <w:t>-</w:t>
      </w:r>
      <w:r>
        <w:rPr>
          <w:rtl w:val="0"/>
        </w:rPr>
        <w:t>επαγγελματικής εκπαίδευσης</w:t>
      </w:r>
    </w:p>
    <w:p>
      <w:pPr>
        <w:pStyle w:val="Normal.0"/>
        <w:numPr>
          <w:ilvl w:val="0"/>
          <w:numId w:val="9"/>
        </w:numPr>
        <w:spacing w:before="120" w:after="120" w:line="276" w:lineRule="auto"/>
        <w:jc w:val="both"/>
      </w:pPr>
      <w:r>
        <w:rPr>
          <w:rtl w:val="0"/>
        </w:rPr>
        <w:t>Γενναία αύξηση της χρηματοδότησης από τον κρατικό προϋπολογισμό της ΕΕΚ</w:t>
      </w:r>
    </w:p>
    <w:p>
      <w:pPr>
        <w:pStyle w:val="Normal.0"/>
        <w:numPr>
          <w:ilvl w:val="0"/>
          <w:numId w:val="9"/>
        </w:numPr>
        <w:spacing w:before="120" w:after="120" w:line="276" w:lineRule="auto"/>
        <w:jc w:val="both"/>
      </w:pPr>
      <w:r>
        <w:rPr>
          <w:rtl w:val="0"/>
        </w:rPr>
        <w:t>Σύγχρονα και επαρκή εργαστήρια για όλες τις δομές της ΕΕΚ</w:t>
      </w:r>
      <w:r>
        <w:rPr>
          <w:rtl w:val="0"/>
        </w:rPr>
        <w:t xml:space="preserve">, </w:t>
      </w:r>
      <w:r>
        <w:rPr>
          <w:rtl w:val="0"/>
        </w:rPr>
        <w:t>εξοπλισμός και υποδομές</w:t>
      </w:r>
    </w:p>
    <w:p>
      <w:pPr>
        <w:pStyle w:val="Normal.0"/>
        <w:numPr>
          <w:ilvl w:val="0"/>
          <w:numId w:val="9"/>
        </w:numPr>
        <w:spacing w:before="120" w:after="120" w:line="276" w:lineRule="auto"/>
        <w:jc w:val="both"/>
      </w:pPr>
      <w:r>
        <w:rPr>
          <w:rtl w:val="0"/>
        </w:rPr>
        <w:t>Έγκριση όλων των ολιγομελών τμημάτων για να μπορούν οι σπουδαστές να σπουδάζουν στις ειδικότητες που επιθυμούν</w:t>
      </w:r>
    </w:p>
    <w:p>
      <w:pPr>
        <w:pStyle w:val="Normal.0"/>
        <w:numPr>
          <w:ilvl w:val="0"/>
          <w:numId w:val="9"/>
        </w:numPr>
        <w:spacing w:before="120" w:after="120" w:line="276" w:lineRule="auto"/>
        <w:jc w:val="both"/>
      </w:pPr>
      <w:r>
        <w:rPr>
          <w:rtl w:val="0"/>
        </w:rPr>
        <w:t xml:space="preserve">Μαζικές προσλήψεις μονίμων εκπαιδευτικών </w:t>
      </w:r>
    </w:p>
    <w:p>
      <w:pPr>
        <w:pStyle w:val="Normal.0"/>
        <w:numPr>
          <w:ilvl w:val="0"/>
          <w:numId w:val="9"/>
        </w:numPr>
        <w:spacing w:before="120" w:after="120" w:line="276" w:lineRule="auto"/>
        <w:jc w:val="both"/>
      </w:pPr>
      <w:r>
        <w:rPr>
          <w:rtl w:val="0"/>
        </w:rPr>
        <w:t>Ριζικές αλλαγές στα αναλυτικά προγράμματα ώστε να ανταποκρίνονται στις σύγχρονες εξελίξεις της επιστήμης και της τεχνολογίας</w:t>
      </w:r>
      <w:r>
        <w:rPr>
          <w:rtl w:val="0"/>
        </w:rPr>
        <w:t xml:space="preserve">, </w:t>
      </w:r>
    </w:p>
    <w:p>
      <w:pPr>
        <w:pStyle w:val="Normal.0"/>
        <w:numPr>
          <w:ilvl w:val="0"/>
          <w:numId w:val="9"/>
        </w:numPr>
        <w:bidi w:val="0"/>
        <w:spacing w:before="120" w:after="120" w:line="276" w:lineRule="auto"/>
        <w:ind w:right="0"/>
        <w:jc w:val="both"/>
        <w:rPr>
          <w:rStyle w:val="Κανένα A"/>
          <w:b w:val="1"/>
          <w:bCs w:val="1"/>
          <w:rtl w:val="0"/>
        </w:rPr>
      </w:pPr>
      <w:r>
        <w:rPr>
          <w:rStyle w:val="Κανένα A"/>
          <w:b w:val="0"/>
          <w:bCs w:val="0"/>
          <w:rtl w:val="0"/>
        </w:rPr>
        <w:t>Πλήρη εργασιακά και ασφαλιστικά δικαιώματα κατά τη διάρκεια της μαθητείας</w:t>
      </w:r>
      <w:r>
        <w:rPr>
          <w:rStyle w:val="Κανένα A"/>
          <w:b w:val="0"/>
          <w:bCs w:val="0"/>
          <w:rtl w:val="0"/>
        </w:rPr>
        <w:t>/</w:t>
      </w:r>
      <w:r>
        <w:rPr>
          <w:rStyle w:val="Κανένα A"/>
          <w:b w:val="0"/>
          <w:bCs w:val="0"/>
          <w:rtl w:val="0"/>
        </w:rPr>
        <w:t>πρακτικής άσκησης</w:t>
      </w:r>
    </w:p>
    <w:p>
      <w:pPr>
        <w:pStyle w:val="Normal.0"/>
        <w:numPr>
          <w:ilvl w:val="0"/>
          <w:numId w:val="9"/>
        </w:numPr>
        <w:bidi w:val="0"/>
        <w:spacing w:before="120" w:after="120" w:line="276" w:lineRule="auto"/>
        <w:ind w:right="0"/>
        <w:jc w:val="both"/>
        <w:rPr>
          <w:rStyle w:val="Κανένα A"/>
          <w:b w:val="1"/>
          <w:bCs w:val="1"/>
          <w:rtl w:val="0"/>
        </w:rPr>
      </w:pPr>
      <w:r>
        <w:rPr>
          <w:rStyle w:val="Κανένα A"/>
          <w:b w:val="0"/>
          <w:bCs w:val="0"/>
          <w:rtl w:val="0"/>
        </w:rPr>
        <w:t>Μόνη προϋπόθεση για τη δουλειά</w:t>
      </w:r>
      <w:r>
        <w:rPr>
          <w:rStyle w:val="Κανένα A"/>
          <w:b w:val="0"/>
          <w:bCs w:val="0"/>
          <w:rtl w:val="0"/>
        </w:rPr>
        <w:t xml:space="preserve">, </w:t>
      </w:r>
      <w:r>
        <w:rPr>
          <w:rStyle w:val="Κανένα A"/>
          <w:b w:val="0"/>
          <w:bCs w:val="0"/>
          <w:rtl w:val="0"/>
        </w:rPr>
        <w:t>όλα τα επαγγελματικά δικαιώματα να δίνονται με το πτυχίο</w:t>
      </w:r>
      <w:r>
        <w:rPr>
          <w:rStyle w:val="Κανένα A"/>
          <w:b w:val="0"/>
          <w:bCs w:val="0"/>
          <w:rtl w:val="0"/>
        </w:rPr>
        <w:t>.</w:t>
      </w:r>
      <w:r>
        <w:rPr>
          <w:rStyle w:val="Κανένα A"/>
          <w:b w:val="1"/>
          <w:bCs w:val="1"/>
          <w:rtl w:val="0"/>
        </w:rPr>
        <w:t xml:space="preserve"> </w:t>
      </w:r>
      <w:r>
        <w:rPr>
          <w:rStyle w:val="Κανένα A"/>
          <w:b w:val="0"/>
          <w:bCs w:val="0"/>
          <w:rtl w:val="0"/>
        </w:rPr>
        <w:t>Κατάργηση της πιστοποίησης</w:t>
      </w:r>
      <w:r>
        <w:rPr>
          <w:rStyle w:val="Κανένα A"/>
          <w:b w:val="0"/>
          <w:bCs w:val="0"/>
          <w:rtl w:val="0"/>
        </w:rPr>
        <w:t>.</w:t>
      </w:r>
    </w:p>
    <w:p>
      <w:pPr>
        <w:pStyle w:val="Normal.0"/>
        <w:spacing w:before="120" w:after="120" w:line="276" w:lineRule="auto"/>
        <w:jc w:val="both"/>
        <w:rPr>
          <w:b w:val="1"/>
          <w:bCs w:val="1"/>
        </w:rPr>
      </w:pPr>
    </w:p>
    <w:p>
      <w:pPr>
        <w:pStyle w:val="Normal.0"/>
        <w:spacing w:before="120" w:after="120" w:line="276" w:lineRule="auto"/>
        <w:jc w:val="center"/>
        <w:rPr>
          <w:rStyle w:val="Κανένα A"/>
          <w:b w:val="1"/>
          <w:bCs w:val="1"/>
        </w:rPr>
      </w:pPr>
      <w:r>
        <w:rPr>
          <w:rStyle w:val="Κανένα A"/>
          <w:b w:val="1"/>
          <w:bCs w:val="1"/>
          <w:rtl w:val="0"/>
        </w:rPr>
        <w:t>ΜΟΡΦΩΣΗ – ΔΟΥΛΕΙΑ – ΖΩΗ ΜΕ ΔΙΚΑΙΩΜΑΤΑ ΓΙΑ ΟΛΟΥΣ ΜΕ ΒΑΣΗ ΤΙΣ ΔΥΝΑΤΟΤΗΤΕΣ ΚΑΙ ΤΙΣ ΑΝΑΓΚΕΣ ΤΗΣ ΕΠΟΧΗΣ ΜΑΣ</w:t>
      </w:r>
      <w:r>
        <w:rPr>
          <w:rStyle w:val="Κανένα A"/>
          <w:b w:val="1"/>
          <w:bCs w:val="1"/>
          <w:rtl w:val="0"/>
          <w:lang w:val="ru-RU"/>
        </w:rPr>
        <w:t>!!</w:t>
      </w:r>
      <w:r>
        <w:rPr>
          <w:rStyle w:val="Κανένα A"/>
          <w:b w:val="1"/>
          <w:bCs w:val="1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2635042</wp:posOffset>
            </wp:positionH>
            <wp:positionV relativeFrom="line">
              <wp:posOffset>-706526</wp:posOffset>
            </wp:positionV>
            <wp:extent cx="1192946" cy="3448449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3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20" t="6270" r="29279" b="63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2946" cy="34484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before="120" w:after="120" w:line="276" w:lineRule="auto"/>
        <w:jc w:val="both"/>
      </w:pPr>
      <w:r>
        <w:rPr>
          <w:rtl w:val="0"/>
          <w:lang w:val="de-DE"/>
        </w:rPr>
        <w:t xml:space="preserve">   </w:t>
      </w:r>
    </w:p>
    <w:sectPr>
      <w:headerReference w:type="default" r:id="rId5"/>
      <w:footerReference w:type="default" r:id="rId6"/>
      <w:pgSz w:w="11900" w:h="16840" w:orient="portrait"/>
      <w:pgMar w:top="851" w:right="851" w:bottom="851" w:left="851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Liberation Serif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•"/>
      <w:lvlJc w:val="left"/>
      <w:pPr>
        <w:ind w:left="363" w:hanging="36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◦"/>
      <w:lvlJc w:val="left"/>
      <w:pPr>
        <w:ind w:left="717" w:hanging="36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077" w:hanging="36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437" w:hanging="36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◦"/>
      <w:lvlJc w:val="left"/>
      <w:pPr>
        <w:ind w:left="1797" w:hanging="36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2157" w:hanging="36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517" w:hanging="36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◦"/>
      <w:lvlJc w:val="left"/>
      <w:pPr>
        <w:ind w:left="2877" w:hanging="36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3237" w:hanging="36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Εισήχθηκε το στιλ 2"/>
  </w:abstractNum>
  <w:abstractNum w:abstractNumId="3">
    <w:multiLevelType w:val="hybridMultilevel"/>
    <w:styleLink w:val="Εισήχθηκε το στιλ 2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Εισήχθηκε το στιλ 3"/>
  </w:abstractNum>
  <w:abstractNum w:abstractNumId="5">
    <w:multiLevelType w:val="hybridMultilevel"/>
    <w:styleLink w:val="Εισήχθηκε το στιλ 3"/>
    <w:lvl w:ilvl="0">
      <w:start w:val="1"/>
      <w:numFmt w:val="bullet"/>
      <w:suff w:val="tab"/>
      <w:lvlText w:val="✓"/>
      <w:lvlJc w:val="left"/>
      <w:pPr>
        <w:ind w:left="42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4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6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8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0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2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4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6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8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Εισήχθηκε το στιλ 4"/>
  </w:abstractNum>
  <w:abstractNum w:abstractNumId="7">
    <w:multiLevelType w:val="hybridMultilevel"/>
    <w:styleLink w:val="Εισήχθηκε το στιλ 4"/>
    <w:lvl w:ilvl="0">
      <w:start w:val="1"/>
      <w:numFmt w:val="bullet"/>
      <w:suff w:val="tab"/>
      <w:lvlText w:val="•"/>
      <w:lvlJc w:val="left"/>
      <w:pPr>
        <w:ind w:left="71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23" w:hanging="34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32" w:hanging="33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41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50" w:hanging="31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59" w:hanging="30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968" w:hanging="291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677" w:hanging="2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386" w:hanging="26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077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1797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517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237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3957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677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397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117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9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Liberation Serif" w:cs="Liberation Serif" w:hAnsi="Liberation Serif" w:eastAsia="Liberation Serif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rFonts w:ascii="Times New Roman" w:cs="Times New Roman" w:hAnsi="Times New Roman" w:eastAsia="Times New Roman"/>
      <w:color w:val="0000ff"/>
      <w:kern w:val="3"/>
      <w:sz w:val="24"/>
      <w:szCs w:val="24"/>
      <w:u w:val="single" w:color="0000ff"/>
    </w:rPr>
  </w:style>
  <w:style w:type="numbering" w:styleId="Εισήχθηκε το στιλ 1">
    <w:name w:val="Εισήχθηκε το στιλ 1"/>
    <w:pPr>
      <w:numPr>
        <w:numId w:val="1"/>
      </w:numPr>
    </w:pPr>
  </w:style>
  <w:style w:type="numbering" w:styleId="Εισήχθηκε το στιλ 2">
    <w:name w:val="Εισήχθηκε το στιλ 2"/>
    <w:pPr>
      <w:numPr>
        <w:numId w:val="3"/>
      </w:numPr>
    </w:pPr>
  </w:style>
  <w:style w:type="numbering" w:styleId="Εισήχθηκε το στιλ 3">
    <w:name w:val="Εισήχθηκε το στιλ 3"/>
    <w:pPr>
      <w:numPr>
        <w:numId w:val="6"/>
      </w:numPr>
    </w:pPr>
  </w:style>
  <w:style w:type="numbering" w:styleId="Εισήχθηκε το στιλ 4">
    <w:name w:val="Εισήχθηκε το στιλ 4"/>
    <w:pPr>
      <w:numPr>
        <w:numId w:val="8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