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50" w:rsidRPr="006D6CC2" w:rsidRDefault="004D6A50" w:rsidP="004D6A50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Α΄</w:t>
      </w:r>
      <w:r w:rsidRPr="006D6CC2">
        <w:rPr>
          <w:b/>
          <w:sz w:val="28"/>
          <w:szCs w:val="28"/>
        </w:rPr>
        <w:t>Ε.Λ.Μ.Ε. Θεσσαλονίκης</w:t>
      </w:r>
      <w:r w:rsidRPr="006D6CC2">
        <w:rPr>
          <w:sz w:val="28"/>
          <w:szCs w:val="28"/>
        </w:rPr>
        <w:t xml:space="preserve"> </w:t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943B54">
        <w:rPr>
          <w:sz w:val="28"/>
          <w:szCs w:val="28"/>
        </w:rPr>
        <w:t xml:space="preserve">   </w:t>
      </w:r>
      <w:r w:rsidRPr="00C10830">
        <w:rPr>
          <w:sz w:val="28"/>
          <w:szCs w:val="28"/>
        </w:rPr>
        <w:t xml:space="preserve">          </w:t>
      </w:r>
      <w:r w:rsidRPr="006D6CC2">
        <w:rPr>
          <w:spacing w:val="-2"/>
          <w:sz w:val="28"/>
          <w:szCs w:val="28"/>
        </w:rPr>
        <w:t xml:space="preserve">Θεσσαλονίκη, </w:t>
      </w:r>
      <w:r w:rsidRPr="00C10830">
        <w:rPr>
          <w:spacing w:val="-2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14</w:t>
      </w:r>
      <w:r w:rsidR="006F4836">
        <w:rPr>
          <w:spacing w:val="-2"/>
          <w:sz w:val="28"/>
          <w:szCs w:val="28"/>
        </w:rPr>
        <w:t xml:space="preserve"> Ιουνίου </w:t>
      </w:r>
      <w:r w:rsidRPr="006D6CC2">
        <w:rPr>
          <w:spacing w:val="-2"/>
          <w:sz w:val="28"/>
          <w:szCs w:val="28"/>
        </w:rPr>
        <w:t>202</w:t>
      </w:r>
      <w:r>
        <w:rPr>
          <w:spacing w:val="-2"/>
          <w:sz w:val="28"/>
          <w:szCs w:val="28"/>
        </w:rPr>
        <w:t>1</w:t>
      </w:r>
    </w:p>
    <w:p w:rsidR="004D6A50" w:rsidRPr="006D6CC2" w:rsidRDefault="004D6A50" w:rsidP="004D6A50">
      <w:pPr>
        <w:pStyle w:val="a3"/>
        <w:rPr>
          <w:sz w:val="28"/>
          <w:szCs w:val="28"/>
        </w:rPr>
      </w:pPr>
      <w:r w:rsidRPr="006D6CC2">
        <w:rPr>
          <w:sz w:val="28"/>
          <w:szCs w:val="28"/>
        </w:rPr>
        <w:t xml:space="preserve">Π. </w:t>
      </w:r>
      <w:proofErr w:type="spellStart"/>
      <w:r w:rsidRPr="006D6CC2">
        <w:rPr>
          <w:sz w:val="28"/>
          <w:szCs w:val="28"/>
        </w:rPr>
        <w:t>Κορομηλά</w:t>
      </w:r>
      <w:proofErr w:type="spellEnd"/>
      <w:r w:rsidRPr="006D6CC2">
        <w:rPr>
          <w:sz w:val="28"/>
          <w:szCs w:val="28"/>
        </w:rPr>
        <w:t xml:space="preserve"> 51. τκ: 54622 </w:t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</w:p>
    <w:p w:rsidR="004D6A50" w:rsidRDefault="004D6A50" w:rsidP="004D6A50">
      <w:pPr>
        <w:pStyle w:val="a3"/>
        <w:rPr>
          <w:spacing w:val="-3"/>
          <w:sz w:val="28"/>
          <w:szCs w:val="28"/>
        </w:rPr>
      </w:pPr>
      <w:r w:rsidRPr="006D6CC2">
        <w:rPr>
          <w:spacing w:val="-3"/>
          <w:sz w:val="28"/>
          <w:szCs w:val="28"/>
          <w:lang w:val="en-US"/>
        </w:rPr>
        <w:t>Email</w:t>
      </w:r>
      <w:r w:rsidRPr="006D6CC2">
        <w:rPr>
          <w:spacing w:val="-3"/>
          <w:sz w:val="28"/>
          <w:szCs w:val="28"/>
        </w:rPr>
        <w:t>:</w:t>
      </w:r>
      <w:r w:rsidRPr="006D6CC2">
        <w:rPr>
          <w:spacing w:val="-3"/>
          <w:sz w:val="28"/>
          <w:szCs w:val="28"/>
        </w:rPr>
        <w:tab/>
      </w:r>
      <w:hyperlink r:id="rId5" w:history="1">
        <w:r w:rsidRPr="006D6CC2">
          <w:rPr>
            <w:rStyle w:val="-"/>
            <w:spacing w:val="-3"/>
            <w:sz w:val="28"/>
            <w:szCs w:val="28"/>
          </w:rPr>
          <w:t>aelmethes@gmail.com</w:t>
        </w:r>
      </w:hyperlink>
      <w:r w:rsidRPr="006D6CC2">
        <w:rPr>
          <w:spacing w:val="-3"/>
          <w:sz w:val="28"/>
          <w:szCs w:val="28"/>
        </w:rPr>
        <w:tab/>
      </w:r>
      <w:r w:rsidRPr="006D6CC2">
        <w:rPr>
          <w:spacing w:val="-3"/>
          <w:sz w:val="28"/>
          <w:szCs w:val="28"/>
        </w:rPr>
        <w:tab/>
      </w:r>
    </w:p>
    <w:p w:rsidR="004D6A50" w:rsidRPr="00943B54" w:rsidRDefault="006263BD" w:rsidP="004D6A50">
      <w:pPr>
        <w:pStyle w:val="a3"/>
        <w:rPr>
          <w:sz w:val="28"/>
          <w:szCs w:val="28"/>
        </w:rPr>
      </w:pPr>
      <w:hyperlink r:id="rId6" w:history="1">
        <w:r w:rsidR="004D6A50" w:rsidRPr="006D6CC2">
          <w:rPr>
            <w:rStyle w:val="-"/>
            <w:sz w:val="28"/>
            <w:szCs w:val="28"/>
            <w:lang w:val="en-US"/>
          </w:rPr>
          <w:t>http</w:t>
        </w:r>
        <w:r w:rsidR="004D6A50" w:rsidRPr="006D6CC2">
          <w:rPr>
            <w:rStyle w:val="-"/>
            <w:sz w:val="28"/>
            <w:szCs w:val="28"/>
          </w:rPr>
          <w:t>://</w:t>
        </w:r>
        <w:proofErr w:type="spellStart"/>
        <w:r w:rsidR="004D6A50" w:rsidRPr="006D6CC2">
          <w:rPr>
            <w:rStyle w:val="-"/>
            <w:sz w:val="28"/>
            <w:szCs w:val="28"/>
            <w:lang w:val="en-US"/>
          </w:rPr>
          <w:t>aelmethe</w:t>
        </w:r>
        <w:proofErr w:type="spellEnd"/>
        <w:r w:rsidR="004D6A50" w:rsidRPr="006D6CC2">
          <w:rPr>
            <w:rStyle w:val="-"/>
            <w:sz w:val="28"/>
            <w:szCs w:val="28"/>
          </w:rPr>
          <w:t>.</w:t>
        </w:r>
        <w:proofErr w:type="spellStart"/>
        <w:r w:rsidR="004D6A50" w:rsidRPr="006D6CC2">
          <w:rPr>
            <w:rStyle w:val="-"/>
            <w:sz w:val="28"/>
            <w:szCs w:val="28"/>
            <w:lang w:val="en-US"/>
          </w:rPr>
          <w:t>blogspot</w:t>
        </w:r>
        <w:proofErr w:type="spellEnd"/>
        <w:r w:rsidR="004D6A50" w:rsidRPr="006D6CC2">
          <w:rPr>
            <w:rStyle w:val="-"/>
            <w:sz w:val="28"/>
            <w:szCs w:val="28"/>
          </w:rPr>
          <w:t>.</w:t>
        </w:r>
        <w:r w:rsidR="004D6A50" w:rsidRPr="006D6CC2">
          <w:rPr>
            <w:rStyle w:val="-"/>
            <w:sz w:val="28"/>
            <w:szCs w:val="28"/>
            <w:lang w:val="en-US"/>
          </w:rPr>
          <w:t>com</w:t>
        </w:r>
      </w:hyperlink>
      <w:r w:rsidR="004D6A50" w:rsidRPr="006D6CC2">
        <w:rPr>
          <w:sz w:val="28"/>
          <w:szCs w:val="28"/>
        </w:rPr>
        <w:tab/>
      </w:r>
      <w:r w:rsidR="004D6A50" w:rsidRPr="00943B54">
        <w:rPr>
          <w:sz w:val="28"/>
          <w:szCs w:val="28"/>
        </w:rPr>
        <w:t xml:space="preserve">                    </w:t>
      </w:r>
      <w:proofErr w:type="gramStart"/>
      <w:r w:rsidR="004D6A50" w:rsidRPr="00943B54">
        <w:rPr>
          <w:sz w:val="28"/>
          <w:szCs w:val="28"/>
        </w:rPr>
        <w:t>Προς :</w:t>
      </w:r>
      <w:proofErr w:type="gramEnd"/>
      <w:r w:rsidR="004D6A50" w:rsidRPr="00943B54">
        <w:rPr>
          <w:spacing w:val="-3"/>
          <w:sz w:val="28"/>
          <w:szCs w:val="28"/>
        </w:rPr>
        <w:t xml:space="preserve"> </w:t>
      </w:r>
    </w:p>
    <w:p w:rsidR="004D6A50" w:rsidRPr="00943B54" w:rsidRDefault="004D6A50" w:rsidP="004D6A50">
      <w:pPr>
        <w:pStyle w:val="a3"/>
        <w:rPr>
          <w:b/>
          <w:sz w:val="28"/>
          <w:szCs w:val="28"/>
        </w:rPr>
      </w:pPr>
      <w:r w:rsidRPr="00943B54">
        <w:rPr>
          <w:sz w:val="28"/>
          <w:szCs w:val="28"/>
        </w:rPr>
        <w:tab/>
      </w:r>
    </w:p>
    <w:p w:rsidR="004D6A50" w:rsidRDefault="004D6A50" w:rsidP="004D6A50">
      <w:pPr>
        <w:pStyle w:val="a3"/>
        <w:numPr>
          <w:ilvl w:val="8"/>
          <w:numId w:val="1"/>
        </w:numPr>
        <w:suppressAutoHyphens/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Σ</w:t>
      </w:r>
      <w:r>
        <w:rPr>
          <w:b/>
          <w:spacing w:val="-3"/>
          <w:sz w:val="26"/>
          <w:szCs w:val="26"/>
        </w:rPr>
        <w:t>χολεία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και Συναδέλφους Α΄ΕΛΜΕ</w:t>
      </w:r>
    </w:p>
    <w:p w:rsidR="004D6A50" w:rsidRDefault="004D6A50" w:rsidP="004D6A50">
      <w:pPr>
        <w:pStyle w:val="a3"/>
        <w:numPr>
          <w:ilvl w:val="8"/>
          <w:numId w:val="1"/>
        </w:numPr>
        <w:suppressAutoHyphens/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Διευθύνσεις Β΄θμιας Εκπαίδευσης Ανατολικής και Δυτικής Θεσσαλονίκης</w:t>
      </w:r>
    </w:p>
    <w:p w:rsidR="004D6A50" w:rsidRDefault="004D6A50" w:rsidP="004D6A50">
      <w:pPr>
        <w:pStyle w:val="a3"/>
        <w:numPr>
          <w:ilvl w:val="8"/>
          <w:numId w:val="1"/>
        </w:numPr>
        <w:suppressAutoHyphens/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Περιφερειακή Διεύθυνση Εκπαίδευσης Κεντρικής Μακεδονίας</w:t>
      </w:r>
    </w:p>
    <w:p w:rsidR="004D6A50" w:rsidRPr="00C55100" w:rsidRDefault="004D6A50" w:rsidP="004D6A50">
      <w:pPr>
        <w:pStyle w:val="a3"/>
        <w:numPr>
          <w:ilvl w:val="8"/>
          <w:numId w:val="1"/>
        </w:numPr>
        <w:suppressAutoHyphens/>
        <w:ind w:left="4678" w:hanging="425"/>
        <w:rPr>
          <w:rFonts w:ascii="Arial" w:hAnsi="Arial" w:cs="Arial"/>
          <w:b/>
        </w:rPr>
      </w:pPr>
      <w:r>
        <w:rPr>
          <w:b/>
          <w:sz w:val="26"/>
          <w:szCs w:val="26"/>
        </w:rPr>
        <w:t>ΜΜΕ</w:t>
      </w:r>
    </w:p>
    <w:p w:rsidR="006F4836" w:rsidRPr="006F4836" w:rsidRDefault="006F4836" w:rsidP="00A265A6">
      <w:pPr>
        <w:jc w:val="center"/>
        <w:rPr>
          <w:b/>
          <w:sz w:val="20"/>
          <w:szCs w:val="20"/>
        </w:rPr>
      </w:pPr>
    </w:p>
    <w:p w:rsidR="00CB2914" w:rsidRPr="006F4836" w:rsidRDefault="00A265A6" w:rsidP="00A265A6">
      <w:pPr>
        <w:jc w:val="center"/>
        <w:rPr>
          <w:b/>
          <w:sz w:val="36"/>
          <w:szCs w:val="36"/>
        </w:rPr>
      </w:pPr>
      <w:r w:rsidRPr="006F4836">
        <w:rPr>
          <w:b/>
          <w:sz w:val="36"/>
          <w:szCs w:val="36"/>
        </w:rPr>
        <w:t>ΟΥΤΕ ΣΚΕΨΗ ΓΙΑ ΜΕΤΑΤΡΟΠΗ ΤΟΥ ΕΠΑΛ ΕΠΑΝ</w:t>
      </w:r>
      <w:r w:rsidR="004D6A50" w:rsidRPr="006F4836">
        <w:rPr>
          <w:b/>
          <w:sz w:val="36"/>
          <w:szCs w:val="36"/>
        </w:rPr>
        <w:t>Ο</w:t>
      </w:r>
      <w:r w:rsidRPr="006F4836">
        <w:rPr>
          <w:b/>
          <w:sz w:val="36"/>
          <w:szCs w:val="36"/>
        </w:rPr>
        <w:t>ΜΗΣ  ΣΕ ΠΡΟΤΥΠΟ!</w:t>
      </w:r>
    </w:p>
    <w:p w:rsidR="00A265A6" w:rsidRPr="006F4836" w:rsidRDefault="00A265A6" w:rsidP="00A265A6">
      <w:pPr>
        <w:jc w:val="both"/>
        <w:rPr>
          <w:sz w:val="24"/>
          <w:szCs w:val="24"/>
        </w:rPr>
      </w:pPr>
      <w:r w:rsidRPr="006F4836">
        <w:rPr>
          <w:sz w:val="24"/>
          <w:szCs w:val="24"/>
        </w:rPr>
        <w:t xml:space="preserve">        Το ΔΣ της Α</w:t>
      </w:r>
      <w:r w:rsidR="006F4836">
        <w:rPr>
          <w:sz w:val="24"/>
          <w:szCs w:val="24"/>
        </w:rPr>
        <w:t>΄</w:t>
      </w:r>
      <w:r w:rsidRPr="006F4836">
        <w:rPr>
          <w:sz w:val="24"/>
          <w:szCs w:val="24"/>
        </w:rPr>
        <w:t xml:space="preserve"> ΕΛΜΕ Θεσσαλονίκης χαιρετίζει την απόφαση του Συλλόγου Διδασκόντων του ΕΠΑΛ Επαν</w:t>
      </w:r>
      <w:r w:rsidR="004D6A50" w:rsidRPr="006F4836">
        <w:rPr>
          <w:sz w:val="24"/>
          <w:szCs w:val="24"/>
        </w:rPr>
        <w:t>ο</w:t>
      </w:r>
      <w:r w:rsidRPr="006F4836">
        <w:rPr>
          <w:sz w:val="24"/>
          <w:szCs w:val="24"/>
        </w:rPr>
        <w:t>μής  και συμπαραστέκεται σ</w:t>
      </w:r>
      <w:r w:rsidR="002151EA" w:rsidRPr="006F4836">
        <w:rPr>
          <w:sz w:val="24"/>
          <w:szCs w:val="24"/>
        </w:rPr>
        <w:t>τον αγώνα του σχολείου και της Β’</w:t>
      </w:r>
      <w:r w:rsidRPr="006F4836">
        <w:rPr>
          <w:sz w:val="24"/>
          <w:szCs w:val="24"/>
        </w:rPr>
        <w:t xml:space="preserve"> ΕΛΜΕ Θεσσαλονίκης  να μη μετατραπεί το σχολείο σε Πρότυπο</w:t>
      </w:r>
      <w:r w:rsidR="006F4836">
        <w:rPr>
          <w:sz w:val="24"/>
          <w:szCs w:val="24"/>
        </w:rPr>
        <w:t>,</w:t>
      </w:r>
      <w:r w:rsidRPr="006F4836">
        <w:rPr>
          <w:sz w:val="24"/>
          <w:szCs w:val="24"/>
        </w:rPr>
        <w:t xml:space="preserve"> με όλες τις αρνητικές αντιεκπαιδευτικές συνέπειες που θα ακολουθούσαν για το εκπαιδευτικό προσωπικό και τους μαθητές από μία τέτοια απόφαση.</w:t>
      </w:r>
    </w:p>
    <w:p w:rsidR="00465944" w:rsidRPr="006F4836" w:rsidRDefault="00465944" w:rsidP="00A265A6">
      <w:pPr>
        <w:jc w:val="both"/>
        <w:rPr>
          <w:sz w:val="24"/>
          <w:szCs w:val="24"/>
        </w:rPr>
      </w:pPr>
      <w:r w:rsidRPr="006F4836">
        <w:rPr>
          <w:sz w:val="24"/>
          <w:szCs w:val="24"/>
        </w:rPr>
        <w:t xml:space="preserve">   </w:t>
      </w:r>
      <w:r w:rsidR="00577415" w:rsidRPr="006F4836">
        <w:rPr>
          <w:sz w:val="24"/>
          <w:szCs w:val="24"/>
        </w:rPr>
        <w:t xml:space="preserve">  </w:t>
      </w:r>
      <w:r w:rsidRPr="006F4836">
        <w:rPr>
          <w:sz w:val="24"/>
          <w:szCs w:val="24"/>
        </w:rPr>
        <w:t xml:space="preserve"> </w:t>
      </w:r>
      <w:r w:rsidR="00577415" w:rsidRPr="006F4836">
        <w:rPr>
          <w:sz w:val="24"/>
          <w:szCs w:val="24"/>
        </w:rPr>
        <w:t xml:space="preserve"> </w:t>
      </w:r>
      <w:r w:rsidRPr="006F4836">
        <w:rPr>
          <w:sz w:val="24"/>
          <w:szCs w:val="24"/>
        </w:rPr>
        <w:t>Καταγγέλλει το Υπουργείο</w:t>
      </w:r>
      <w:r w:rsidR="00577415" w:rsidRPr="006F4836">
        <w:rPr>
          <w:sz w:val="24"/>
          <w:szCs w:val="24"/>
        </w:rPr>
        <w:t xml:space="preserve"> Παιδείας </w:t>
      </w:r>
      <w:r w:rsidRPr="006F4836">
        <w:rPr>
          <w:sz w:val="24"/>
          <w:szCs w:val="24"/>
        </w:rPr>
        <w:t xml:space="preserve"> που σαν τον κλέφτη,  χωρίς τη σύμφωνη γνώμη του συλλόγου διδασκόντων</w:t>
      </w:r>
      <w:r w:rsidR="006F4836">
        <w:rPr>
          <w:sz w:val="24"/>
          <w:szCs w:val="24"/>
        </w:rPr>
        <w:t>,</w:t>
      </w:r>
      <w:r w:rsidRPr="006F4836">
        <w:rPr>
          <w:sz w:val="24"/>
          <w:szCs w:val="24"/>
        </w:rPr>
        <w:t xml:space="preserve"> προσπαθεί να μετατρέψει με το «έτσι θέλω» Ε</w:t>
      </w:r>
      <w:r w:rsidR="00577415" w:rsidRPr="006F4836">
        <w:rPr>
          <w:sz w:val="24"/>
          <w:szCs w:val="24"/>
        </w:rPr>
        <w:t>ΠΑΛ σε Πρότυπα.</w:t>
      </w:r>
      <w:r w:rsidRPr="006F4836">
        <w:rPr>
          <w:sz w:val="24"/>
          <w:szCs w:val="24"/>
        </w:rPr>
        <w:t xml:space="preserve"> </w:t>
      </w:r>
    </w:p>
    <w:p w:rsidR="00A265A6" w:rsidRPr="006F4836" w:rsidRDefault="00A265A6" w:rsidP="00A265A6">
      <w:pPr>
        <w:jc w:val="both"/>
        <w:rPr>
          <w:rFonts w:cstheme="minorHAnsi"/>
          <w:color w:val="1D2228"/>
          <w:sz w:val="24"/>
          <w:szCs w:val="24"/>
          <w:shd w:val="clear" w:color="auto" w:fill="FFFFFF"/>
        </w:rPr>
      </w:pPr>
      <w:r w:rsidRPr="006F4836">
        <w:rPr>
          <w:rFonts w:cstheme="minorHAnsi"/>
          <w:color w:val="1D2228"/>
          <w:sz w:val="24"/>
          <w:szCs w:val="24"/>
          <w:shd w:val="clear" w:color="auto" w:fill="FFFFFF"/>
        </w:rPr>
        <w:t xml:space="preserve">      Η Α</w:t>
      </w:r>
      <w:r w:rsidR="006F4836">
        <w:rPr>
          <w:rFonts w:cstheme="minorHAnsi"/>
          <w:color w:val="1D2228"/>
          <w:sz w:val="24"/>
          <w:szCs w:val="24"/>
          <w:shd w:val="clear" w:color="auto" w:fill="FFFFFF"/>
        </w:rPr>
        <w:t>΄</w:t>
      </w:r>
      <w:r w:rsidRPr="006F4836">
        <w:rPr>
          <w:rFonts w:cstheme="minorHAnsi"/>
          <w:color w:val="1D2228"/>
          <w:sz w:val="24"/>
          <w:szCs w:val="24"/>
          <w:shd w:val="clear" w:color="auto" w:fill="FFFFFF"/>
        </w:rPr>
        <w:t xml:space="preserve"> ΕΛΜΕ Θεσσαλονίκης έχει ήδη τοποθετηθεί για τα Πρότυπα/Πειραματικά σχολεία </w:t>
      </w:r>
      <w:r w:rsidR="00577415" w:rsidRPr="006F4836">
        <w:rPr>
          <w:rFonts w:cstheme="minorHAnsi"/>
          <w:color w:val="1D2228"/>
          <w:sz w:val="24"/>
          <w:szCs w:val="24"/>
          <w:shd w:val="clear" w:color="auto" w:fill="FFFFFF"/>
        </w:rPr>
        <w:t xml:space="preserve"> </w:t>
      </w:r>
      <w:r w:rsidR="006F4836">
        <w:rPr>
          <w:rFonts w:cstheme="minorHAnsi"/>
          <w:color w:val="1D2228"/>
          <w:sz w:val="24"/>
          <w:szCs w:val="24"/>
          <w:shd w:val="clear" w:color="auto" w:fill="FFFFFF"/>
        </w:rPr>
        <w:t>σε παλιότερη ανακοίνωσή</w:t>
      </w:r>
      <w:r w:rsidR="00577415" w:rsidRPr="006F4836">
        <w:rPr>
          <w:rFonts w:cstheme="minorHAnsi"/>
          <w:color w:val="1D2228"/>
          <w:sz w:val="24"/>
          <w:szCs w:val="24"/>
          <w:shd w:val="clear" w:color="auto" w:fill="FFFFFF"/>
        </w:rPr>
        <w:t xml:space="preserve"> της και ειδικά για τα Πρότυπα ΕΠΑΛ στην ανακοίνωσή της για την ΕΕΚ</w:t>
      </w:r>
      <w:r w:rsidRPr="006F4836">
        <w:rPr>
          <w:rFonts w:cstheme="minorHAnsi"/>
          <w:color w:val="1D2228"/>
          <w:sz w:val="24"/>
          <w:szCs w:val="24"/>
          <w:shd w:val="clear" w:color="auto" w:fill="FFFFFF"/>
        </w:rPr>
        <w:t>.</w:t>
      </w:r>
    </w:p>
    <w:p w:rsidR="00A265A6" w:rsidRPr="006F4836" w:rsidRDefault="0011632C" w:rsidP="00A265A6">
      <w:pPr>
        <w:jc w:val="both"/>
        <w:rPr>
          <w:rFonts w:cstheme="minorHAnsi"/>
          <w:sz w:val="24"/>
          <w:szCs w:val="24"/>
        </w:rPr>
      </w:pPr>
      <w:r w:rsidRPr="006F4836">
        <w:rPr>
          <w:rFonts w:cstheme="minorHAnsi"/>
          <w:sz w:val="24"/>
          <w:szCs w:val="24"/>
        </w:rPr>
        <w:t xml:space="preserve">     Η δημιουργία Πρότυπων ΕΠΑΛ εξαρτά το σχολείο και τις ειδικότητές του απ</w:t>
      </w:r>
      <w:r w:rsidR="006F4836">
        <w:rPr>
          <w:rFonts w:cstheme="minorHAnsi"/>
          <w:sz w:val="24"/>
          <w:szCs w:val="24"/>
        </w:rPr>
        <w:t>ό την τοπική επιχειρηματικότητα</w:t>
      </w:r>
      <w:r w:rsidR="0063741E" w:rsidRPr="006F4836">
        <w:rPr>
          <w:rFonts w:cstheme="minorHAnsi"/>
          <w:sz w:val="24"/>
          <w:szCs w:val="24"/>
        </w:rPr>
        <w:t>,</w:t>
      </w:r>
      <w:r w:rsidR="006F4836">
        <w:rPr>
          <w:rFonts w:cstheme="minorHAnsi"/>
          <w:sz w:val="24"/>
          <w:szCs w:val="24"/>
        </w:rPr>
        <w:t xml:space="preserve"> </w:t>
      </w:r>
      <w:r w:rsidRPr="006F4836">
        <w:rPr>
          <w:rFonts w:cstheme="minorHAnsi"/>
          <w:sz w:val="24"/>
          <w:szCs w:val="24"/>
        </w:rPr>
        <w:t>κατηγοριοποιεί τα σχολεία και τους μαθητές</w:t>
      </w:r>
      <w:r w:rsidR="0063741E" w:rsidRPr="006F4836">
        <w:rPr>
          <w:rFonts w:cstheme="minorHAnsi"/>
          <w:sz w:val="24"/>
          <w:szCs w:val="24"/>
        </w:rPr>
        <w:t xml:space="preserve"> μέσω της επιλογής μαθητών και της διαρκούς αξιολόγ</w:t>
      </w:r>
      <w:r w:rsidR="004D6A50" w:rsidRPr="006F4836">
        <w:rPr>
          <w:rFonts w:cstheme="minorHAnsi"/>
          <w:sz w:val="24"/>
          <w:szCs w:val="24"/>
        </w:rPr>
        <w:t>ησης και κατάταξης των σχολείων, ο</w:t>
      </w:r>
      <w:r w:rsidR="0063741E" w:rsidRPr="006F4836">
        <w:rPr>
          <w:rFonts w:cstheme="minorHAnsi"/>
          <w:sz w:val="24"/>
          <w:szCs w:val="24"/>
        </w:rPr>
        <w:t xml:space="preserve">δηγεί </w:t>
      </w:r>
      <w:r w:rsidRPr="006F4836">
        <w:rPr>
          <w:rFonts w:cstheme="minorHAnsi"/>
          <w:sz w:val="24"/>
          <w:szCs w:val="24"/>
        </w:rPr>
        <w:t xml:space="preserve"> </w:t>
      </w:r>
      <w:r w:rsidR="0063741E" w:rsidRPr="006F4836">
        <w:rPr>
          <w:rFonts w:cstheme="minorHAnsi"/>
          <w:sz w:val="24"/>
          <w:szCs w:val="24"/>
        </w:rPr>
        <w:t>στην παραπέρα ιδιωτικοποίηση της δημόσιας τεχνικής εκπαίδευσης. Κατηγοριοποιεί τους εκπαιδευτικούς μέσω του τρόπου πρόσληψής τους. Το</w:t>
      </w:r>
      <w:r w:rsidR="006F4836">
        <w:rPr>
          <w:rFonts w:cstheme="minorHAnsi"/>
          <w:sz w:val="24"/>
          <w:szCs w:val="24"/>
        </w:rPr>
        <w:t xml:space="preserve"> Πρότυπο</w:t>
      </w:r>
      <w:r w:rsidR="0063741E" w:rsidRPr="006F4836">
        <w:rPr>
          <w:rFonts w:cstheme="minorHAnsi"/>
          <w:sz w:val="24"/>
          <w:szCs w:val="24"/>
        </w:rPr>
        <w:t xml:space="preserve"> ΕΠΑΛ διοικείται από επιτροπές που καμία σχέση δεν έχουν με το σύλλογο διδασκόντων.</w:t>
      </w:r>
    </w:p>
    <w:p w:rsidR="0063741E" w:rsidRDefault="0063741E" w:rsidP="00A265A6">
      <w:pPr>
        <w:jc w:val="both"/>
        <w:rPr>
          <w:rFonts w:cstheme="minorHAnsi"/>
          <w:sz w:val="24"/>
          <w:szCs w:val="24"/>
        </w:rPr>
      </w:pPr>
      <w:r w:rsidRPr="006F4836">
        <w:rPr>
          <w:rFonts w:cstheme="minorHAnsi"/>
          <w:sz w:val="24"/>
          <w:szCs w:val="24"/>
        </w:rPr>
        <w:t xml:space="preserve">     Η αναβάθμιση της Ε</w:t>
      </w:r>
      <w:r w:rsidR="009C3B5A" w:rsidRPr="006F4836">
        <w:rPr>
          <w:rFonts w:cstheme="minorHAnsi"/>
          <w:sz w:val="24"/>
          <w:szCs w:val="24"/>
        </w:rPr>
        <w:t>παγγελματικής Εκπαίδευσης</w:t>
      </w:r>
      <w:r w:rsidRPr="006F4836">
        <w:rPr>
          <w:rFonts w:cstheme="minorHAnsi"/>
          <w:sz w:val="24"/>
          <w:szCs w:val="24"/>
        </w:rPr>
        <w:t xml:space="preserve"> δεν περνά μέσα από τη δημιουργία σχολείων «</w:t>
      </w:r>
      <w:r w:rsidR="006F4836">
        <w:rPr>
          <w:rFonts w:cstheme="minorHAnsi"/>
          <w:sz w:val="24"/>
          <w:szCs w:val="24"/>
        </w:rPr>
        <w:t>ελίτ», αλλά από την υ</w:t>
      </w:r>
      <w:r w:rsidRPr="006F4836">
        <w:rPr>
          <w:rFonts w:cstheme="minorHAnsi"/>
          <w:sz w:val="24"/>
          <w:szCs w:val="24"/>
        </w:rPr>
        <w:t>λικοτεχνική αναβάθμιση όλων των σχολείων με σύγχρονε</w:t>
      </w:r>
      <w:r w:rsidR="006F4836">
        <w:rPr>
          <w:rFonts w:cstheme="minorHAnsi"/>
          <w:sz w:val="24"/>
          <w:szCs w:val="24"/>
        </w:rPr>
        <w:t>ς υποδομές, σύγχρονα εργαστήρια</w:t>
      </w:r>
      <w:r w:rsidR="00270B4C" w:rsidRPr="006F4836">
        <w:rPr>
          <w:rFonts w:cstheme="minorHAnsi"/>
          <w:sz w:val="24"/>
          <w:szCs w:val="24"/>
        </w:rPr>
        <w:t xml:space="preserve">, σύγχρονα βιβλία και </w:t>
      </w:r>
      <w:r w:rsidR="00577415" w:rsidRPr="006F4836">
        <w:rPr>
          <w:rFonts w:cstheme="minorHAnsi"/>
          <w:sz w:val="24"/>
          <w:szCs w:val="24"/>
        </w:rPr>
        <w:t xml:space="preserve">αναλυτικά </w:t>
      </w:r>
      <w:r w:rsidR="00270B4C" w:rsidRPr="006F4836">
        <w:rPr>
          <w:rFonts w:cstheme="minorHAnsi"/>
          <w:sz w:val="24"/>
          <w:szCs w:val="24"/>
        </w:rPr>
        <w:t>προγράμματα.</w:t>
      </w:r>
    </w:p>
    <w:p w:rsidR="006F4836" w:rsidRDefault="006F4836" w:rsidP="00A265A6">
      <w:pPr>
        <w:jc w:val="both"/>
        <w:rPr>
          <w:rFonts w:cstheme="minorHAnsi"/>
          <w:sz w:val="24"/>
          <w:szCs w:val="24"/>
        </w:rPr>
      </w:pPr>
    </w:p>
    <w:p w:rsidR="006F4836" w:rsidRDefault="006F4836" w:rsidP="004D6A50">
      <w:pPr>
        <w:pStyle w:val="a4"/>
        <w:jc w:val="both"/>
        <w:rPr>
          <w:sz w:val="28"/>
          <w:szCs w:val="28"/>
        </w:rPr>
      </w:pPr>
      <w:r>
        <w:rPr>
          <w:rFonts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125095</wp:posOffset>
            </wp:positionV>
            <wp:extent cx="742950" cy="752475"/>
            <wp:effectExtent l="19050" t="0" r="0" b="0"/>
            <wp:wrapTight wrapText="bothSides">
              <wp:wrapPolygon edited="0">
                <wp:start x="-554" y="0"/>
                <wp:lineTo x="-554" y="21327"/>
                <wp:lineTo x="21600" y="21327"/>
                <wp:lineTo x="21600" y="0"/>
                <wp:lineTo x="-554" y="0"/>
              </wp:wrapPolygon>
            </wp:wrapTight>
            <wp:docPr id="12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0B4C">
        <w:rPr>
          <w:rFonts w:cstheme="minorHAnsi"/>
          <w:sz w:val="24"/>
          <w:szCs w:val="24"/>
        </w:rPr>
        <w:t xml:space="preserve">      </w:t>
      </w:r>
      <w:r w:rsidR="004D6A50" w:rsidRPr="00370847">
        <w:rPr>
          <w:sz w:val="28"/>
          <w:szCs w:val="28"/>
        </w:rPr>
        <w:t xml:space="preserve"> </w:t>
      </w:r>
    </w:p>
    <w:p w:rsidR="004D6A50" w:rsidRPr="00370847" w:rsidRDefault="006F4836" w:rsidP="004D6A5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Η Πρόεδρος</w:t>
      </w:r>
      <w:r w:rsidR="004D6A50" w:rsidRPr="00370847">
        <w:rPr>
          <w:sz w:val="28"/>
          <w:szCs w:val="28"/>
        </w:rPr>
        <w:tab/>
      </w:r>
      <w:r w:rsidR="004D6A50" w:rsidRPr="00370847">
        <w:rPr>
          <w:sz w:val="28"/>
          <w:szCs w:val="28"/>
        </w:rPr>
        <w:tab/>
      </w:r>
      <w:r w:rsidR="004D6A50" w:rsidRPr="00370847">
        <w:rPr>
          <w:sz w:val="28"/>
          <w:szCs w:val="28"/>
        </w:rPr>
        <w:tab/>
      </w:r>
      <w:r w:rsidR="004D6A50" w:rsidRPr="00370847">
        <w:rPr>
          <w:sz w:val="28"/>
          <w:szCs w:val="28"/>
        </w:rPr>
        <w:tab/>
      </w:r>
      <w:r w:rsidR="004D6A50">
        <w:rPr>
          <w:sz w:val="28"/>
          <w:szCs w:val="28"/>
        </w:rPr>
        <w:t xml:space="preserve">       </w:t>
      </w:r>
      <w:r w:rsidR="004D6A50" w:rsidRPr="00370847">
        <w:rPr>
          <w:sz w:val="28"/>
          <w:szCs w:val="28"/>
        </w:rPr>
        <w:t xml:space="preserve">  Ο Γραμματέας</w:t>
      </w:r>
      <w:r w:rsidR="004D6A50"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7759700</wp:posOffset>
            </wp:positionV>
            <wp:extent cx="741680" cy="1009650"/>
            <wp:effectExtent l="19050" t="0" r="1270" b="0"/>
            <wp:wrapNone/>
            <wp:docPr id="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A50"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7759700</wp:posOffset>
            </wp:positionV>
            <wp:extent cx="741680" cy="1009650"/>
            <wp:effectExtent l="19050" t="0" r="1270" b="0"/>
            <wp:wrapNone/>
            <wp:docPr id="1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A50"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7759700</wp:posOffset>
            </wp:positionV>
            <wp:extent cx="741680" cy="1009650"/>
            <wp:effectExtent l="19050" t="0" r="1270" b="0"/>
            <wp:wrapNone/>
            <wp:docPr id="1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A50">
        <w:rPr>
          <w:sz w:val="28"/>
          <w:szCs w:val="28"/>
        </w:rPr>
        <w:t xml:space="preserve">                                                   </w:t>
      </w:r>
    </w:p>
    <w:p w:rsidR="004D6A50" w:rsidRDefault="004D6A50" w:rsidP="004D6A50">
      <w:pPr>
        <w:pStyle w:val="a4"/>
        <w:tabs>
          <w:tab w:val="left" w:pos="360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6A50" w:rsidRDefault="006F4836" w:rsidP="006F4836">
      <w:pPr>
        <w:jc w:val="both"/>
      </w:pPr>
      <w:r>
        <w:rPr>
          <w:sz w:val="28"/>
          <w:szCs w:val="28"/>
        </w:rPr>
        <w:t xml:space="preserve">       </w:t>
      </w:r>
      <w:r w:rsidR="004D6A50" w:rsidRPr="006F4836">
        <w:rPr>
          <w:sz w:val="28"/>
          <w:szCs w:val="28"/>
        </w:rPr>
        <w:t>Τραγάκη  Δήμητρα</w:t>
      </w:r>
      <w:r w:rsidR="004D6A50" w:rsidRPr="006F4836">
        <w:rPr>
          <w:sz w:val="28"/>
          <w:szCs w:val="28"/>
        </w:rPr>
        <w:tab/>
      </w:r>
      <w:r w:rsidR="004D6A50" w:rsidRPr="006F483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</w:t>
      </w:r>
      <w:r w:rsidR="004D6A50" w:rsidRPr="006F4836">
        <w:rPr>
          <w:sz w:val="28"/>
          <w:szCs w:val="28"/>
        </w:rPr>
        <w:t>Λουκάς Ευάγγελος</w:t>
      </w:r>
    </w:p>
    <w:sectPr w:rsidR="004D6A50" w:rsidSect="006F4836">
      <w:pgSz w:w="11906" w:h="16838"/>
      <w:pgMar w:top="709" w:right="127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265A6"/>
    <w:rsid w:val="0011632C"/>
    <w:rsid w:val="002151EA"/>
    <w:rsid w:val="00270B4C"/>
    <w:rsid w:val="00322315"/>
    <w:rsid w:val="00465944"/>
    <w:rsid w:val="004D6A50"/>
    <w:rsid w:val="00577415"/>
    <w:rsid w:val="005D33C2"/>
    <w:rsid w:val="006263BD"/>
    <w:rsid w:val="0063741E"/>
    <w:rsid w:val="006F4836"/>
    <w:rsid w:val="009C3B5A"/>
    <w:rsid w:val="00A265A6"/>
    <w:rsid w:val="00A3760A"/>
    <w:rsid w:val="00C04ECD"/>
    <w:rsid w:val="00C52A19"/>
    <w:rsid w:val="00CB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D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-">
    <w:name w:val="Hyperlink"/>
    <w:rsid w:val="004D6A50"/>
    <w:rPr>
      <w:color w:val="0000FF"/>
      <w:u w:val="single"/>
    </w:rPr>
  </w:style>
  <w:style w:type="paragraph" w:styleId="a3">
    <w:name w:val="No Spacing"/>
    <w:qFormat/>
    <w:rsid w:val="004D6A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D6A5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D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D6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2021-06-14T21:01:00Z</dcterms:created>
  <dcterms:modified xsi:type="dcterms:W3CDTF">2021-06-14T21:01:00Z</dcterms:modified>
</cp:coreProperties>
</file>